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C3" w:rsidRDefault="004316C3" w:rsidP="004F6A8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p>
    <w:p w:rsidR="000F460C" w:rsidRDefault="000F460C" w:rsidP="003C37E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p>
    <w:p w:rsidR="000F460C" w:rsidRDefault="000F460C" w:rsidP="003C37E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p>
    <w:p w:rsidR="008A2101" w:rsidRPr="000F460C" w:rsidRDefault="008A2101" w:rsidP="003C37E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sz w:val="28"/>
          <w:szCs w:val="28"/>
        </w:rPr>
        <w:t>«СХВАЛЕНО</w:t>
      </w:r>
      <w:r w:rsidR="007E1F83" w:rsidRPr="004316C3">
        <w:rPr>
          <w:rFonts w:ascii="Times New Roman" w:eastAsia="Times New Roman" w:hAnsi="Times New Roman" w:cs="Times New Roman"/>
          <w:b/>
          <w:sz w:val="28"/>
          <w:szCs w:val="28"/>
        </w:rPr>
        <w:t>»</w:t>
      </w:r>
      <w:r w:rsidRPr="008A21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4316C3">
        <w:rPr>
          <w:rFonts w:ascii="Times New Roman" w:eastAsia="Times New Roman" w:hAnsi="Times New Roman" w:cs="Times New Roman"/>
          <w:b/>
          <w:sz w:val="28"/>
          <w:szCs w:val="28"/>
        </w:rPr>
        <w:t>«ЗАТВЕРДЖЕНО»</w:t>
      </w:r>
    </w:p>
    <w:p w:rsidR="00C74E9F" w:rsidRPr="004316C3" w:rsidRDefault="00C74E9F" w:rsidP="003C37EE">
      <w:pPr>
        <w:shd w:val="clear" w:color="auto" w:fill="FFFFFF"/>
        <w:spacing w:after="0" w:line="240" w:lineRule="auto"/>
        <w:jc w:val="both"/>
        <w:textAlignment w:val="baseline"/>
        <w:rPr>
          <w:rFonts w:ascii="Times New Roman" w:eastAsia="Times New Roman" w:hAnsi="Times New Roman" w:cs="Times New Roman"/>
          <w:b/>
          <w:sz w:val="28"/>
          <w:szCs w:val="28"/>
        </w:rPr>
      </w:pPr>
    </w:p>
    <w:p w:rsidR="008A2101"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 xml:space="preserve">Педагогічною радою </w:t>
      </w:r>
      <w:r w:rsidR="008A2101">
        <w:rPr>
          <w:rFonts w:ascii="Times New Roman" w:eastAsia="Times New Roman" w:hAnsi="Times New Roman" w:cs="Times New Roman"/>
          <w:b/>
          <w:sz w:val="28"/>
          <w:szCs w:val="28"/>
        </w:rPr>
        <w:t xml:space="preserve">                                   </w:t>
      </w:r>
      <w:r w:rsidR="008A2101" w:rsidRPr="004316C3">
        <w:rPr>
          <w:rFonts w:ascii="Times New Roman" w:eastAsia="Times New Roman" w:hAnsi="Times New Roman" w:cs="Times New Roman"/>
          <w:b/>
          <w:sz w:val="28"/>
          <w:szCs w:val="28"/>
        </w:rPr>
        <w:t xml:space="preserve">Наказом від 18.06.2018 р.№86 </w:t>
      </w:r>
    </w:p>
    <w:p w:rsidR="007E1F83"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p>
    <w:p w:rsidR="007E1F83"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від 15.06.2018 р. (протокол №</w:t>
      </w:r>
      <w:r w:rsidR="004F6A8E" w:rsidRPr="004316C3">
        <w:rPr>
          <w:rFonts w:ascii="Times New Roman" w:eastAsia="Times New Roman" w:hAnsi="Times New Roman" w:cs="Times New Roman"/>
          <w:b/>
          <w:sz w:val="28"/>
          <w:szCs w:val="28"/>
        </w:rPr>
        <w:t>0</w:t>
      </w:r>
      <w:r w:rsidRPr="004316C3">
        <w:rPr>
          <w:rFonts w:ascii="Times New Roman" w:eastAsia="Times New Roman" w:hAnsi="Times New Roman" w:cs="Times New Roman"/>
          <w:b/>
          <w:sz w:val="28"/>
          <w:szCs w:val="28"/>
        </w:rPr>
        <w:t>6)</w:t>
      </w:r>
      <w:r w:rsidR="008A2101">
        <w:rPr>
          <w:rFonts w:ascii="Times New Roman" w:eastAsia="Times New Roman" w:hAnsi="Times New Roman" w:cs="Times New Roman"/>
          <w:b/>
          <w:sz w:val="28"/>
          <w:szCs w:val="28"/>
        </w:rPr>
        <w:t xml:space="preserve">                                    Директор школи</w:t>
      </w:r>
    </w:p>
    <w:p w:rsidR="007E1F83"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p>
    <w:p w:rsidR="007E1F83" w:rsidRPr="004316C3" w:rsidRDefault="003C37EE" w:rsidP="003C37EE">
      <w:pPr>
        <w:shd w:val="clear" w:color="auto" w:fill="FFFFFF"/>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F46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A2101">
        <w:rPr>
          <w:rFonts w:ascii="Times New Roman" w:eastAsia="Times New Roman" w:hAnsi="Times New Roman" w:cs="Times New Roman"/>
          <w:b/>
          <w:sz w:val="28"/>
          <w:szCs w:val="28"/>
        </w:rPr>
        <w:t>___________</w:t>
      </w:r>
      <w:r>
        <w:rPr>
          <w:rFonts w:ascii="Times New Roman" w:eastAsia="Times New Roman" w:hAnsi="Times New Roman" w:cs="Times New Roman"/>
          <w:b/>
          <w:sz w:val="28"/>
          <w:szCs w:val="28"/>
        </w:rPr>
        <w:t xml:space="preserve"> </w:t>
      </w:r>
      <w:r w:rsidR="008A2101">
        <w:rPr>
          <w:rFonts w:ascii="Times New Roman" w:eastAsia="Times New Roman" w:hAnsi="Times New Roman" w:cs="Times New Roman"/>
          <w:b/>
          <w:sz w:val="28"/>
          <w:szCs w:val="28"/>
        </w:rPr>
        <w:t>Н.Тряско</w:t>
      </w:r>
    </w:p>
    <w:p w:rsidR="007E1F83"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p>
    <w:p w:rsidR="007E1F83"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p>
    <w:p w:rsidR="007E1F83" w:rsidRPr="004316C3" w:rsidRDefault="007E1F83" w:rsidP="003C37EE">
      <w:pPr>
        <w:shd w:val="clear" w:color="auto" w:fill="FFFFFF"/>
        <w:spacing w:after="0" w:line="240" w:lineRule="auto"/>
        <w:jc w:val="both"/>
        <w:textAlignment w:val="baseline"/>
        <w:rPr>
          <w:rFonts w:ascii="Times New Roman" w:eastAsia="Times New Roman" w:hAnsi="Times New Roman" w:cs="Times New Roman"/>
          <w:b/>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b/>
          <w:sz w:val="28"/>
          <w:szCs w:val="28"/>
        </w:rPr>
      </w:pPr>
    </w:p>
    <w:p w:rsidR="007E1F83" w:rsidRPr="004316C3" w:rsidRDefault="007E1F83" w:rsidP="004F6A8E">
      <w:pPr>
        <w:shd w:val="clear" w:color="auto" w:fill="FFFFFF"/>
        <w:spacing w:after="0" w:line="240" w:lineRule="auto"/>
        <w:jc w:val="center"/>
        <w:textAlignment w:val="baseline"/>
        <w:rPr>
          <w:rFonts w:ascii="Times New Roman" w:eastAsia="Times New Roman" w:hAnsi="Times New Roman" w:cs="Times New Roman"/>
          <w:b/>
          <w:sz w:val="28"/>
          <w:szCs w:val="28"/>
        </w:rPr>
      </w:pPr>
    </w:p>
    <w:p w:rsidR="00FE12C2" w:rsidRDefault="00FE12C2" w:rsidP="004316C3">
      <w:pPr>
        <w:shd w:val="clear" w:color="auto" w:fill="FFFFFF"/>
        <w:spacing w:after="0" w:line="360" w:lineRule="auto"/>
        <w:jc w:val="center"/>
        <w:textAlignment w:val="baseline"/>
        <w:rPr>
          <w:rFonts w:ascii="Times New Roman" w:eastAsia="Times New Roman" w:hAnsi="Times New Roman" w:cs="Times New Roman"/>
          <w:b/>
          <w:sz w:val="52"/>
          <w:szCs w:val="28"/>
        </w:rPr>
      </w:pPr>
    </w:p>
    <w:p w:rsidR="007E1F83" w:rsidRPr="004316C3" w:rsidRDefault="007E1F83" w:rsidP="004316C3">
      <w:pPr>
        <w:shd w:val="clear" w:color="auto" w:fill="FFFFFF"/>
        <w:spacing w:after="0" w:line="360" w:lineRule="auto"/>
        <w:jc w:val="center"/>
        <w:textAlignment w:val="baseline"/>
        <w:rPr>
          <w:rFonts w:ascii="Times New Roman" w:eastAsia="Times New Roman" w:hAnsi="Times New Roman" w:cs="Times New Roman"/>
          <w:b/>
          <w:sz w:val="52"/>
          <w:szCs w:val="28"/>
        </w:rPr>
      </w:pPr>
      <w:r w:rsidRPr="004316C3">
        <w:rPr>
          <w:rFonts w:ascii="Times New Roman" w:eastAsia="Times New Roman" w:hAnsi="Times New Roman" w:cs="Times New Roman"/>
          <w:b/>
          <w:sz w:val="52"/>
          <w:szCs w:val="28"/>
        </w:rPr>
        <w:t>Освітня програма</w:t>
      </w:r>
    </w:p>
    <w:p w:rsidR="004316C3" w:rsidRPr="004316C3" w:rsidRDefault="007E1F83" w:rsidP="004316C3">
      <w:pPr>
        <w:shd w:val="clear" w:color="auto" w:fill="FFFFFF"/>
        <w:spacing w:after="0" w:line="360" w:lineRule="auto"/>
        <w:jc w:val="center"/>
        <w:textAlignment w:val="baseline"/>
        <w:rPr>
          <w:rFonts w:ascii="Times New Roman" w:eastAsia="Times New Roman" w:hAnsi="Times New Roman" w:cs="Times New Roman"/>
          <w:b/>
          <w:sz w:val="44"/>
          <w:szCs w:val="28"/>
        </w:rPr>
      </w:pPr>
      <w:r w:rsidRPr="004316C3">
        <w:rPr>
          <w:rFonts w:ascii="Times New Roman" w:eastAsia="Times New Roman" w:hAnsi="Times New Roman" w:cs="Times New Roman"/>
          <w:b/>
          <w:sz w:val="44"/>
          <w:szCs w:val="28"/>
        </w:rPr>
        <w:t>Підлісківської загальноосвітньої школи</w:t>
      </w:r>
    </w:p>
    <w:p w:rsidR="007E1F83" w:rsidRPr="004316C3" w:rsidRDefault="007E1F83" w:rsidP="004316C3">
      <w:pPr>
        <w:shd w:val="clear" w:color="auto" w:fill="FFFFFF"/>
        <w:spacing w:after="0" w:line="360" w:lineRule="auto"/>
        <w:jc w:val="center"/>
        <w:textAlignment w:val="baseline"/>
        <w:rPr>
          <w:rFonts w:ascii="Times New Roman" w:eastAsia="Times New Roman" w:hAnsi="Times New Roman" w:cs="Times New Roman"/>
          <w:b/>
          <w:sz w:val="44"/>
          <w:szCs w:val="28"/>
        </w:rPr>
      </w:pPr>
      <w:r w:rsidRPr="004316C3">
        <w:rPr>
          <w:rFonts w:ascii="Times New Roman" w:eastAsia="Times New Roman" w:hAnsi="Times New Roman" w:cs="Times New Roman"/>
          <w:b/>
          <w:sz w:val="44"/>
          <w:szCs w:val="28"/>
        </w:rPr>
        <w:t xml:space="preserve"> І-ІІ ступенів</w:t>
      </w:r>
    </w:p>
    <w:p w:rsidR="004316C3" w:rsidRPr="004316C3" w:rsidRDefault="004316C3" w:rsidP="004316C3">
      <w:pPr>
        <w:shd w:val="clear" w:color="auto" w:fill="FFFFFF"/>
        <w:spacing w:after="0" w:line="360" w:lineRule="auto"/>
        <w:jc w:val="center"/>
        <w:textAlignment w:val="baseline"/>
        <w:rPr>
          <w:rFonts w:ascii="Times New Roman" w:eastAsia="Times New Roman" w:hAnsi="Times New Roman" w:cs="Times New Roman"/>
          <w:b/>
          <w:sz w:val="44"/>
          <w:szCs w:val="28"/>
        </w:rPr>
      </w:pPr>
      <w:r w:rsidRPr="004316C3">
        <w:rPr>
          <w:rFonts w:ascii="Times New Roman" w:eastAsia="Times New Roman" w:hAnsi="Times New Roman" w:cs="Times New Roman"/>
          <w:b/>
          <w:sz w:val="44"/>
          <w:szCs w:val="28"/>
        </w:rPr>
        <w:t xml:space="preserve">Долинської районної ради </w:t>
      </w:r>
    </w:p>
    <w:p w:rsidR="007E1F83" w:rsidRPr="004316C3" w:rsidRDefault="004316C3" w:rsidP="004316C3">
      <w:pPr>
        <w:shd w:val="clear" w:color="auto" w:fill="FFFFFF"/>
        <w:spacing w:after="0" w:line="360" w:lineRule="auto"/>
        <w:jc w:val="center"/>
        <w:textAlignment w:val="baseline"/>
        <w:rPr>
          <w:rFonts w:ascii="Times New Roman" w:eastAsia="Times New Roman" w:hAnsi="Times New Roman" w:cs="Times New Roman"/>
          <w:b/>
          <w:sz w:val="44"/>
          <w:szCs w:val="28"/>
        </w:rPr>
      </w:pPr>
      <w:r w:rsidRPr="004316C3">
        <w:rPr>
          <w:rFonts w:ascii="Times New Roman" w:eastAsia="Times New Roman" w:hAnsi="Times New Roman" w:cs="Times New Roman"/>
          <w:b/>
          <w:sz w:val="44"/>
          <w:szCs w:val="28"/>
        </w:rPr>
        <w:t>І</w:t>
      </w:r>
      <w:r w:rsidR="007E1F83" w:rsidRPr="004316C3">
        <w:rPr>
          <w:rFonts w:ascii="Times New Roman" w:eastAsia="Times New Roman" w:hAnsi="Times New Roman" w:cs="Times New Roman"/>
          <w:b/>
          <w:sz w:val="44"/>
          <w:szCs w:val="28"/>
        </w:rPr>
        <w:t>вано-Франківської області</w:t>
      </w:r>
    </w:p>
    <w:p w:rsidR="007E1F83" w:rsidRPr="004316C3" w:rsidRDefault="007E1F83" w:rsidP="004316C3">
      <w:pPr>
        <w:shd w:val="clear" w:color="auto" w:fill="FFFFFF"/>
        <w:spacing w:after="0" w:line="360" w:lineRule="auto"/>
        <w:jc w:val="center"/>
        <w:textAlignment w:val="baseline"/>
        <w:rPr>
          <w:rFonts w:ascii="Times New Roman" w:eastAsia="Times New Roman" w:hAnsi="Times New Roman" w:cs="Times New Roman"/>
          <w:b/>
          <w:sz w:val="44"/>
          <w:szCs w:val="28"/>
        </w:rPr>
      </w:pPr>
      <w:r w:rsidRPr="004316C3">
        <w:rPr>
          <w:rFonts w:ascii="Times New Roman" w:eastAsia="Times New Roman" w:hAnsi="Times New Roman" w:cs="Times New Roman"/>
          <w:b/>
          <w:sz w:val="44"/>
          <w:szCs w:val="28"/>
        </w:rPr>
        <w:t xml:space="preserve">на 2018-2019 </w:t>
      </w:r>
      <w:proofErr w:type="spellStart"/>
      <w:r w:rsidRPr="004316C3">
        <w:rPr>
          <w:rFonts w:ascii="Times New Roman" w:eastAsia="Times New Roman" w:hAnsi="Times New Roman" w:cs="Times New Roman"/>
          <w:b/>
          <w:sz w:val="44"/>
          <w:szCs w:val="28"/>
        </w:rPr>
        <w:t>н.р</w:t>
      </w:r>
      <w:proofErr w:type="spellEnd"/>
      <w:r w:rsidRPr="004316C3">
        <w:rPr>
          <w:rFonts w:ascii="Times New Roman" w:eastAsia="Times New Roman" w:hAnsi="Times New Roman" w:cs="Times New Roman"/>
          <w:b/>
          <w:sz w:val="44"/>
          <w:szCs w:val="28"/>
        </w:rPr>
        <w:t>.</w:t>
      </w: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7E1F83" w:rsidRPr="004316C3" w:rsidRDefault="007E1F83" w:rsidP="004F6A8E">
      <w:pPr>
        <w:shd w:val="clear" w:color="auto" w:fill="FFFFFF"/>
        <w:spacing w:after="0" w:line="240" w:lineRule="auto"/>
        <w:jc w:val="both"/>
        <w:textAlignment w:val="baseline"/>
        <w:rPr>
          <w:rFonts w:ascii="Times New Roman" w:eastAsia="Times New Roman" w:hAnsi="Times New Roman" w:cs="Times New Roman"/>
          <w:sz w:val="28"/>
          <w:szCs w:val="28"/>
        </w:rPr>
      </w:pPr>
    </w:p>
    <w:p w:rsidR="003C37EE" w:rsidRDefault="003C37EE" w:rsidP="004F6A8E">
      <w:pPr>
        <w:shd w:val="clear" w:color="auto" w:fill="FFFFFF"/>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E1F83" w:rsidRPr="004316C3">
        <w:rPr>
          <w:rFonts w:ascii="Times New Roman" w:eastAsia="Times New Roman" w:hAnsi="Times New Roman" w:cs="Times New Roman"/>
          <w:b/>
          <w:sz w:val="28"/>
          <w:szCs w:val="28"/>
        </w:rPr>
        <w:t>018</w:t>
      </w:r>
    </w:p>
    <w:p w:rsidR="007E1F83" w:rsidRPr="004316C3" w:rsidRDefault="007E1F83" w:rsidP="004F6A8E">
      <w:pPr>
        <w:shd w:val="clear" w:color="auto" w:fill="FFFFFF"/>
        <w:spacing w:after="0" w:line="240" w:lineRule="auto"/>
        <w:jc w:val="center"/>
        <w:textAlignment w:val="baseline"/>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с. Підліски</w:t>
      </w:r>
    </w:p>
    <w:p w:rsidR="00FC7DE9" w:rsidRPr="004316C3" w:rsidRDefault="007570B7" w:rsidP="004316C3">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lastRenderedPageBreak/>
        <w:t xml:space="preserve">Метою </w:t>
      </w:r>
      <w:r w:rsidR="009440AF" w:rsidRPr="004316C3">
        <w:rPr>
          <w:rFonts w:ascii="Times New Roman" w:eastAsia="Times New Roman" w:hAnsi="Times New Roman" w:cs="Times New Roman"/>
          <w:sz w:val="28"/>
          <w:szCs w:val="28"/>
        </w:rPr>
        <w:t xml:space="preserve"> Підлісківської загальноосвітньої школи І-ІІ ступенів</w:t>
      </w:r>
      <w:r w:rsidRPr="004316C3">
        <w:rPr>
          <w:rFonts w:ascii="Times New Roman" w:eastAsia="Times New Roman" w:hAnsi="Times New Roman" w:cs="Times New Roman"/>
          <w:sz w:val="28"/>
          <w:szCs w:val="28"/>
        </w:rPr>
        <w:t>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570B7" w:rsidRPr="004316C3" w:rsidRDefault="007570B7" w:rsidP="004316C3">
      <w:pPr>
        <w:shd w:val="clear" w:color="auto" w:fill="FFFFFF"/>
        <w:spacing w:after="300" w:line="360" w:lineRule="auto"/>
        <w:ind w:firstLine="708"/>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xml:space="preserve">Досягнення мети, тим самим призначення школи, забезпечується шляхом формування ключових </w:t>
      </w:r>
      <w:proofErr w:type="spellStart"/>
      <w:r w:rsidRPr="004316C3">
        <w:rPr>
          <w:rFonts w:ascii="Times New Roman" w:eastAsia="Times New Roman" w:hAnsi="Times New Roman" w:cs="Times New Roman"/>
          <w:sz w:val="28"/>
          <w:szCs w:val="28"/>
        </w:rPr>
        <w:t>компетентностей</w:t>
      </w:r>
      <w:proofErr w:type="spellEnd"/>
      <w:r w:rsidRPr="004316C3">
        <w:rPr>
          <w:rFonts w:ascii="Times New Roman" w:eastAsia="Times New Roman" w:hAnsi="Times New Roman" w:cs="Times New Roman"/>
          <w:sz w:val="28"/>
          <w:szCs w:val="28"/>
        </w:rPr>
        <w:t>, необхідних кожній сучасній людині для успішної життєдіяльності, визначених Законом України «Про освіту»:</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вільне володіння державною мовою;</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здатність спілкуватися рідною та іноземними мовами;</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математична компетентність;</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компетентності у галузі природничих наук, техніки і технологій;</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інноваційність;</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екологічна компетентність;</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інформаційно-комунікаційна компетентність;</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навчання впродовж життя;</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культурна компетентність;</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підприємливість та фінансова грамотність;</w:t>
      </w:r>
    </w:p>
    <w:p w:rsidR="007570B7" w:rsidRPr="004316C3" w:rsidRDefault="007570B7" w:rsidP="004316C3">
      <w:pPr>
        <w:shd w:val="clear" w:color="auto" w:fill="FFFFFF"/>
        <w:spacing w:after="300" w:line="24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інші компетентності, передбачені  Державним стандартом освіти.</w:t>
      </w:r>
    </w:p>
    <w:p w:rsidR="007570B7" w:rsidRPr="004316C3" w:rsidRDefault="007570B7" w:rsidP="004316C3">
      <w:pPr>
        <w:shd w:val="clear" w:color="auto" w:fill="FFFFFF"/>
        <w:spacing w:after="300" w:line="360" w:lineRule="auto"/>
        <w:ind w:firstLine="708"/>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xml:space="preserve">Спільними для всіх </w:t>
      </w:r>
      <w:proofErr w:type="spellStart"/>
      <w:r w:rsidRPr="004316C3">
        <w:rPr>
          <w:rFonts w:ascii="Times New Roman" w:eastAsia="Times New Roman" w:hAnsi="Times New Roman" w:cs="Times New Roman"/>
          <w:sz w:val="28"/>
          <w:szCs w:val="28"/>
        </w:rPr>
        <w:t>компетентностей</w:t>
      </w:r>
      <w:proofErr w:type="spellEnd"/>
      <w:r w:rsidRPr="004316C3">
        <w:rPr>
          <w:rFonts w:ascii="Times New Roman" w:eastAsia="Times New Roman" w:hAnsi="Times New Roman" w:cs="Times New Roman"/>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4316C3">
        <w:rPr>
          <w:rFonts w:ascii="Times New Roman" w:eastAsia="Times New Roman" w:hAnsi="Times New Roman" w:cs="Times New Roman"/>
          <w:sz w:val="28"/>
          <w:szCs w:val="28"/>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p>
    <w:p w:rsidR="007570B7" w:rsidRPr="004316C3" w:rsidRDefault="007570B7" w:rsidP="00610539">
      <w:pPr>
        <w:shd w:val="clear" w:color="auto" w:fill="FFFFFF"/>
        <w:spacing w:after="300" w:line="360" w:lineRule="auto"/>
        <w:ind w:firstLine="708"/>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Дана Освітня програма створена  на 2018-2019 навчальний рік  відповідно до статті 33 Закону України «Про освіту», прийнятого 05.09.2017, що набув чинності 28.09.2017,  постанови Кабінету Міністрів України від 21 лютого 2018 №87 «Про затвердження Державного стандарту початкової освіти», наказів Міністерства освіти і науки України №268 від 21.03.2018 «Про затвердження типових освітніх та навчальних програм для 1-2 класів закладів загальної середньої освіти»,  відповідно до  наказів №405,406,407,408 від 20.04.2018, згідно рекомендацій листа Міністерства освіти і науки України №1/9-254 від 20.04.2018 «Щодо типових освітніх програм для 2-11 класів» та наказу департаменту освіти та гуманітарної політики №388 від 16.05.2018 «Про зарахування дітей до 1 класу загальної середньої освіти», складається на основі навчальних планів, які подані у таких документах:</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Для учнів 1-х класів відповідно Типової освітньої програми НУШ-2 авторського колективу під керівництвом Шияна Р.Б., затвердженої наказом  № 268 від 21.03.2018;</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xml:space="preserve">-          Для учнів 2-4 класів відповідно </w:t>
      </w:r>
      <w:r w:rsidR="009440AF" w:rsidRPr="004316C3">
        <w:rPr>
          <w:rFonts w:ascii="Times New Roman" w:eastAsia="Times New Roman" w:hAnsi="Times New Roman" w:cs="Times New Roman"/>
          <w:sz w:val="28"/>
          <w:szCs w:val="28"/>
        </w:rPr>
        <w:t xml:space="preserve"> </w:t>
      </w:r>
      <w:r w:rsidRPr="004316C3">
        <w:rPr>
          <w:rFonts w:ascii="Times New Roman" w:eastAsia="Times New Roman" w:hAnsi="Times New Roman" w:cs="Times New Roman"/>
          <w:sz w:val="28"/>
          <w:szCs w:val="28"/>
        </w:rPr>
        <w:t xml:space="preserve"> до Типової освітньої програми</w:t>
      </w:r>
      <w:r w:rsidR="007D75E8" w:rsidRPr="004316C3">
        <w:rPr>
          <w:rFonts w:ascii="Times New Roman" w:eastAsia="Times New Roman" w:hAnsi="Times New Roman" w:cs="Times New Roman"/>
          <w:sz w:val="28"/>
          <w:szCs w:val="28"/>
        </w:rPr>
        <w:t xml:space="preserve">, </w:t>
      </w:r>
      <w:r w:rsidRPr="004316C3">
        <w:rPr>
          <w:rFonts w:ascii="Times New Roman" w:eastAsia="Times New Roman" w:hAnsi="Times New Roman" w:cs="Times New Roman"/>
          <w:sz w:val="28"/>
          <w:szCs w:val="28"/>
        </w:rPr>
        <w:t>затвердженої наказом №407 від 20.04.2018;</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xml:space="preserve">-          Для учнів 5-9-х класів  відповідно </w:t>
      </w:r>
      <w:r w:rsidR="009440AF" w:rsidRPr="004316C3">
        <w:rPr>
          <w:rFonts w:ascii="Times New Roman" w:eastAsia="Times New Roman" w:hAnsi="Times New Roman" w:cs="Times New Roman"/>
          <w:sz w:val="28"/>
          <w:szCs w:val="28"/>
        </w:rPr>
        <w:t>до Типової освітньої програми</w:t>
      </w:r>
      <w:r w:rsidR="007D75E8" w:rsidRPr="004316C3">
        <w:rPr>
          <w:rFonts w:ascii="Times New Roman" w:eastAsia="Times New Roman" w:hAnsi="Times New Roman" w:cs="Times New Roman"/>
          <w:sz w:val="28"/>
          <w:szCs w:val="28"/>
        </w:rPr>
        <w:t xml:space="preserve">, </w:t>
      </w:r>
      <w:r w:rsidR="009440AF" w:rsidRPr="004316C3">
        <w:rPr>
          <w:rFonts w:ascii="Times New Roman" w:eastAsia="Times New Roman" w:hAnsi="Times New Roman" w:cs="Times New Roman"/>
          <w:sz w:val="28"/>
          <w:szCs w:val="28"/>
        </w:rPr>
        <w:t xml:space="preserve">затвердженої наказом </w:t>
      </w:r>
      <w:r w:rsidRPr="004316C3">
        <w:rPr>
          <w:rFonts w:ascii="Times New Roman" w:eastAsia="Times New Roman" w:hAnsi="Times New Roman" w:cs="Times New Roman"/>
          <w:sz w:val="28"/>
          <w:szCs w:val="28"/>
        </w:rPr>
        <w:t xml:space="preserve"> №405 від 20.04.2018;        </w:t>
      </w:r>
      <w:r w:rsidR="009440AF" w:rsidRPr="004316C3">
        <w:rPr>
          <w:rFonts w:ascii="Times New Roman" w:eastAsia="Times New Roman" w:hAnsi="Times New Roman" w:cs="Times New Roman"/>
          <w:sz w:val="28"/>
          <w:szCs w:val="28"/>
        </w:rPr>
        <w:t xml:space="preserve"> </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Освітня програма визначає:</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    загальний обсяг навчального навантаження, орієнтовну тривалість і можливі взаємозв’язки окремих предметів, факультативів</w:t>
      </w:r>
      <w:r w:rsidR="009440AF" w:rsidRPr="004316C3">
        <w:rPr>
          <w:rFonts w:ascii="Times New Roman" w:eastAsia="Times New Roman" w:hAnsi="Times New Roman" w:cs="Times New Roman"/>
          <w:sz w:val="28"/>
          <w:szCs w:val="28"/>
        </w:rPr>
        <w:t xml:space="preserve"> </w:t>
      </w:r>
      <w:r w:rsidRPr="004316C3">
        <w:rPr>
          <w:rFonts w:ascii="Times New Roman" w:eastAsia="Times New Roman" w:hAnsi="Times New Roman" w:cs="Times New Roman"/>
          <w:sz w:val="28"/>
          <w:szCs w:val="28"/>
        </w:rPr>
        <w:t>також логічної послідовності їх вивчення які натепер подані в рамках навчальних планів для кожної ступені окремо;</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lastRenderedPageBreak/>
        <w:t>2)    очікувані результати навчання учнів подані в рамках навчальних програм, перелік яких наведено в додатку;</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3)    пропонований зміст навчальних програм, які мають гриф «Затверджено Міністерством освіти і науки України»</w:t>
      </w:r>
      <w:r w:rsidR="007D75E8" w:rsidRPr="004316C3">
        <w:rPr>
          <w:rFonts w:ascii="Times New Roman" w:eastAsia="Times New Roman" w:hAnsi="Times New Roman" w:cs="Times New Roman"/>
          <w:sz w:val="28"/>
          <w:szCs w:val="28"/>
        </w:rPr>
        <w:t xml:space="preserve"> </w:t>
      </w:r>
      <w:r w:rsidRPr="004316C3">
        <w:rPr>
          <w:rFonts w:ascii="Times New Roman" w:eastAsia="Times New Roman" w:hAnsi="Times New Roman" w:cs="Times New Roman"/>
          <w:sz w:val="28"/>
          <w:szCs w:val="28"/>
        </w:rPr>
        <w:t>;</w:t>
      </w:r>
    </w:p>
    <w:p w:rsidR="007570B7" w:rsidRPr="004316C3"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4)    рекомендовані форми організації освітнього процесу та інструменти системи внутрішнього забезпечення якості освіти;</w:t>
      </w:r>
    </w:p>
    <w:p w:rsidR="007570B7" w:rsidRDefault="007570B7" w:rsidP="004316C3">
      <w:pPr>
        <w:shd w:val="clear" w:color="auto" w:fill="FFFFFF"/>
        <w:spacing w:after="300" w:line="360" w:lineRule="auto"/>
        <w:jc w:val="both"/>
        <w:textAlignment w:val="baseline"/>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5)    вимоги до осіб, які можуть розпочати навчання за цією Освітньою програмою</w:t>
      </w:r>
      <w:r w:rsidR="00610539">
        <w:rPr>
          <w:rFonts w:ascii="Times New Roman" w:eastAsia="Times New Roman" w:hAnsi="Times New Roman" w:cs="Times New Roman"/>
          <w:sz w:val="28"/>
          <w:szCs w:val="28"/>
        </w:rPr>
        <w:t>.</w:t>
      </w:r>
    </w:p>
    <w:p w:rsidR="00934FF9" w:rsidRPr="004316C3" w:rsidRDefault="00934FF9" w:rsidP="004316C3">
      <w:pPr>
        <w:tabs>
          <w:tab w:val="left" w:pos="5103"/>
        </w:tabs>
        <w:spacing w:after="0" w:line="360" w:lineRule="auto"/>
        <w:jc w:val="both"/>
        <w:rPr>
          <w:rFonts w:ascii="Times New Roman" w:hAnsi="Times New Roman" w:cs="Times New Roman"/>
          <w:b/>
          <w:bCs/>
          <w:caps/>
          <w:sz w:val="28"/>
          <w:szCs w:val="28"/>
        </w:rPr>
      </w:pPr>
    </w:p>
    <w:p w:rsidR="007570B7" w:rsidRPr="004316C3" w:rsidRDefault="007570B7" w:rsidP="004316C3">
      <w:pPr>
        <w:tabs>
          <w:tab w:val="left" w:pos="5103"/>
        </w:tabs>
        <w:spacing w:after="0" w:line="360" w:lineRule="auto"/>
        <w:jc w:val="center"/>
        <w:rPr>
          <w:rFonts w:ascii="Times New Roman" w:hAnsi="Times New Roman" w:cs="Times New Roman"/>
          <w:b/>
          <w:bCs/>
          <w:sz w:val="28"/>
          <w:szCs w:val="28"/>
        </w:rPr>
      </w:pPr>
      <w:r w:rsidRPr="004316C3">
        <w:rPr>
          <w:rFonts w:ascii="Times New Roman" w:hAnsi="Times New Roman" w:cs="Times New Roman"/>
          <w:b/>
          <w:bCs/>
          <w:sz w:val="28"/>
          <w:szCs w:val="28"/>
        </w:rPr>
        <w:t>І ступінь</w:t>
      </w:r>
    </w:p>
    <w:p w:rsidR="007570B7" w:rsidRPr="004316C3" w:rsidRDefault="007570B7" w:rsidP="004316C3">
      <w:pPr>
        <w:spacing w:line="360" w:lineRule="auto"/>
        <w:jc w:val="center"/>
        <w:rPr>
          <w:rFonts w:ascii="Times New Roman" w:hAnsi="Times New Roman" w:cs="Times New Roman"/>
          <w:b/>
          <w:sz w:val="28"/>
          <w:szCs w:val="28"/>
        </w:rPr>
      </w:pPr>
      <w:r w:rsidRPr="004316C3">
        <w:rPr>
          <w:rFonts w:ascii="Times New Roman" w:hAnsi="Times New Roman" w:cs="Times New Roman"/>
          <w:b/>
          <w:bCs/>
          <w:sz w:val="28"/>
          <w:szCs w:val="28"/>
        </w:rPr>
        <w:t>ПОЧАТКОВА ОСВІТА</w:t>
      </w:r>
    </w:p>
    <w:p w:rsidR="007570B7" w:rsidRPr="004316C3" w:rsidRDefault="007570B7" w:rsidP="004316C3">
      <w:pPr>
        <w:spacing w:line="360" w:lineRule="auto"/>
        <w:jc w:val="center"/>
        <w:rPr>
          <w:rFonts w:ascii="Times New Roman" w:hAnsi="Times New Roman" w:cs="Times New Roman"/>
          <w:b/>
          <w:sz w:val="28"/>
          <w:szCs w:val="28"/>
        </w:rPr>
      </w:pPr>
      <w:r w:rsidRPr="004316C3">
        <w:rPr>
          <w:rFonts w:ascii="Times New Roman" w:hAnsi="Times New Roman" w:cs="Times New Roman"/>
          <w:b/>
          <w:sz w:val="28"/>
          <w:szCs w:val="28"/>
        </w:rPr>
        <w:t>Вступ</w:t>
      </w:r>
    </w:p>
    <w:p w:rsidR="007570B7" w:rsidRPr="004316C3" w:rsidRDefault="007570B7" w:rsidP="004316C3">
      <w:pPr>
        <w:spacing w:line="360" w:lineRule="auto"/>
        <w:ind w:firstLine="567"/>
        <w:jc w:val="both"/>
        <w:rPr>
          <w:rFonts w:ascii="Times New Roman" w:hAnsi="Times New Roman"/>
          <w:sz w:val="28"/>
          <w:szCs w:val="28"/>
        </w:rPr>
      </w:pPr>
      <w:r w:rsidRPr="004316C3">
        <w:rPr>
          <w:rFonts w:ascii="Times New Roman" w:hAnsi="Times New Roman"/>
          <w:sz w:val="28"/>
          <w:szCs w:val="28"/>
        </w:rPr>
        <w:t xml:space="preserve">Освітня програма </w:t>
      </w:r>
      <w:r w:rsidRPr="004316C3">
        <w:rPr>
          <w:rFonts w:ascii="Times New Roman" w:hAnsi="Times New Roman"/>
          <w:i/>
          <w:sz w:val="28"/>
          <w:szCs w:val="28"/>
        </w:rPr>
        <w:t xml:space="preserve">початкової освіти </w:t>
      </w:r>
      <w:r w:rsidRPr="004316C3">
        <w:rPr>
          <w:rFonts w:ascii="Times New Roman" w:hAnsi="Times New Roman"/>
          <w:sz w:val="28"/>
          <w:szCs w:val="28"/>
        </w:rPr>
        <w:t>(</w:t>
      </w:r>
      <w:r w:rsidRPr="004316C3">
        <w:rPr>
          <w:rFonts w:ascii="Times New Roman" w:hAnsi="Times New Roman"/>
          <w:i/>
          <w:sz w:val="28"/>
          <w:szCs w:val="28"/>
        </w:rPr>
        <w:t>далі</w:t>
      </w:r>
      <w:r w:rsidRPr="004316C3">
        <w:rPr>
          <w:rFonts w:ascii="Times New Roman" w:hAnsi="Times New Roman"/>
          <w:sz w:val="28"/>
          <w:szCs w:val="28"/>
        </w:rPr>
        <w:t xml:space="preserve"> освітня програма) окреслює рекомендовані підходи до планування й організації </w:t>
      </w:r>
      <w:r w:rsidR="007D75E8" w:rsidRPr="004316C3">
        <w:rPr>
          <w:rFonts w:ascii="Times New Roman" w:hAnsi="Times New Roman"/>
          <w:sz w:val="28"/>
          <w:szCs w:val="28"/>
        </w:rPr>
        <w:t xml:space="preserve">Підлісківської ЗОШ І-ІІ ступенів   </w:t>
      </w:r>
      <w:r w:rsidRPr="004316C3">
        <w:rPr>
          <w:rFonts w:ascii="Times New Roman" w:hAnsi="Times New Roman"/>
          <w:sz w:val="28"/>
          <w:szCs w:val="28"/>
        </w:rPr>
        <w:t xml:space="preserve">початкової освіти єдиного комплексу освітніх компонентів для досягнення учнями </w:t>
      </w:r>
      <w:r w:rsidRPr="004316C3">
        <w:rPr>
          <w:rFonts w:ascii="Times New Roman" w:hAnsi="Times New Roman"/>
          <w:i/>
          <w:sz w:val="28"/>
          <w:szCs w:val="28"/>
        </w:rPr>
        <w:t>обов’язкових результатів навчання</w:t>
      </w:r>
      <w:r w:rsidRPr="004316C3">
        <w:rPr>
          <w:rFonts w:ascii="Times New Roman" w:hAnsi="Times New Roman"/>
          <w:sz w:val="28"/>
          <w:szCs w:val="28"/>
        </w:rPr>
        <w:t xml:space="preserve">, визначених Державним стандартом початкової освіти. </w:t>
      </w:r>
    </w:p>
    <w:p w:rsidR="007570B7" w:rsidRPr="004316C3" w:rsidRDefault="007570B7" w:rsidP="004316C3">
      <w:pPr>
        <w:pStyle w:val="4"/>
        <w:shd w:val="clear" w:color="auto" w:fill="FFFFFF"/>
        <w:spacing w:before="150" w:beforeAutospacing="0" w:after="150" w:afterAutospacing="0" w:line="360" w:lineRule="auto"/>
        <w:jc w:val="both"/>
        <w:rPr>
          <w:rFonts w:eastAsia="Calibri"/>
          <w:b w:val="0"/>
          <w:sz w:val="28"/>
          <w:szCs w:val="28"/>
        </w:rPr>
      </w:pPr>
      <w:r w:rsidRPr="004316C3">
        <w:rPr>
          <w:rFonts w:eastAsia="Calibri"/>
          <w:b w:val="0"/>
          <w:sz w:val="28"/>
          <w:szCs w:val="28"/>
        </w:rPr>
        <w:t>Освітня програма І ступеня (початкова освіта) розроблена на виконання:</w:t>
      </w:r>
    </w:p>
    <w:p w:rsidR="007570B7" w:rsidRPr="004316C3" w:rsidRDefault="007570B7" w:rsidP="004316C3">
      <w:pPr>
        <w:pStyle w:val="4"/>
        <w:numPr>
          <w:ilvl w:val="0"/>
          <w:numId w:val="7"/>
        </w:numPr>
        <w:shd w:val="clear" w:color="auto" w:fill="FFFFFF"/>
        <w:spacing w:before="150" w:beforeAutospacing="0" w:after="150" w:afterAutospacing="0" w:line="360" w:lineRule="auto"/>
        <w:jc w:val="both"/>
        <w:rPr>
          <w:b w:val="0"/>
          <w:sz w:val="28"/>
          <w:szCs w:val="28"/>
        </w:rPr>
      </w:pPr>
      <w:r w:rsidRPr="004316C3">
        <w:rPr>
          <w:rFonts w:eastAsia="Calibri"/>
          <w:b w:val="0"/>
          <w:sz w:val="28"/>
          <w:szCs w:val="28"/>
        </w:rPr>
        <w:t>Закону України «Про освіту»</w:t>
      </w:r>
      <w:r w:rsidR="002D02FE" w:rsidRPr="004316C3">
        <w:rPr>
          <w:b w:val="0"/>
          <w:color w:val="000000"/>
          <w:sz w:val="28"/>
          <w:szCs w:val="28"/>
          <w:shd w:val="clear" w:color="auto" w:fill="FFFFFF"/>
        </w:rPr>
        <w:t xml:space="preserve"> (Прийняття від 05.09.2017, н</w:t>
      </w:r>
      <w:r w:rsidRPr="004316C3">
        <w:rPr>
          <w:b w:val="0"/>
          <w:color w:val="000000"/>
          <w:sz w:val="28"/>
          <w:szCs w:val="28"/>
          <w:shd w:val="clear" w:color="auto" w:fill="FFFFFF"/>
        </w:rPr>
        <w:t>абрання чинності 28.09.2017 );</w:t>
      </w:r>
    </w:p>
    <w:p w:rsidR="007570B7" w:rsidRPr="004316C3" w:rsidRDefault="007570B7" w:rsidP="004316C3">
      <w:pPr>
        <w:pStyle w:val="ac"/>
        <w:numPr>
          <w:ilvl w:val="0"/>
          <w:numId w:val="7"/>
        </w:numPr>
        <w:spacing w:line="360" w:lineRule="auto"/>
        <w:jc w:val="both"/>
        <w:rPr>
          <w:sz w:val="28"/>
          <w:szCs w:val="28"/>
          <w:lang w:val="uk-UA"/>
        </w:rPr>
      </w:pPr>
      <w:r w:rsidRPr="004316C3">
        <w:rPr>
          <w:rFonts w:eastAsia="Calibri"/>
          <w:sz w:val="28"/>
          <w:szCs w:val="28"/>
          <w:lang w:val="uk-UA"/>
        </w:rPr>
        <w:t>Закону України «Про загальну середню освіту»</w:t>
      </w:r>
      <w:r w:rsidR="00FC7DE9" w:rsidRPr="004316C3">
        <w:rPr>
          <w:sz w:val="28"/>
          <w:szCs w:val="28"/>
          <w:lang w:val="uk-UA"/>
        </w:rPr>
        <w:t xml:space="preserve"> </w:t>
      </w:r>
    </w:p>
    <w:p w:rsidR="007570B7" w:rsidRPr="004316C3" w:rsidRDefault="007570B7" w:rsidP="004316C3">
      <w:pPr>
        <w:pStyle w:val="4"/>
        <w:shd w:val="clear" w:color="auto" w:fill="FFFFFF"/>
        <w:spacing w:before="150" w:beforeAutospacing="0" w:after="150" w:afterAutospacing="0" w:line="360" w:lineRule="auto"/>
        <w:jc w:val="both"/>
        <w:rPr>
          <w:rFonts w:asciiTheme="minorHAnsi" w:hAnsiTheme="minorHAnsi"/>
          <w:b w:val="0"/>
          <w:bCs w:val="0"/>
          <w:color w:val="333333"/>
          <w:sz w:val="28"/>
          <w:szCs w:val="28"/>
        </w:rPr>
      </w:pPr>
      <w:r w:rsidRPr="004316C3">
        <w:rPr>
          <w:sz w:val="28"/>
          <w:szCs w:val="28"/>
        </w:rPr>
        <w:t>1-і класи</w:t>
      </w:r>
    </w:p>
    <w:p w:rsidR="007570B7" w:rsidRPr="004316C3" w:rsidRDefault="007570B7" w:rsidP="004316C3">
      <w:pPr>
        <w:pStyle w:val="a5"/>
        <w:numPr>
          <w:ilvl w:val="0"/>
          <w:numId w:val="1"/>
        </w:numPr>
        <w:spacing w:line="360" w:lineRule="auto"/>
        <w:rPr>
          <w:rFonts w:ascii="Times New Roman" w:hAnsi="Times New Roman"/>
          <w:sz w:val="28"/>
          <w:szCs w:val="28"/>
        </w:rPr>
      </w:pPr>
      <w:r w:rsidRPr="004316C3">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r w:rsidR="004316C3" w:rsidRPr="004316C3">
        <w:rPr>
          <w:rFonts w:ascii="Times New Roman" w:hAnsi="Times New Roman"/>
          <w:sz w:val="28"/>
          <w:szCs w:val="28"/>
        </w:rPr>
        <w:t>.</w:t>
      </w:r>
    </w:p>
    <w:p w:rsidR="007570B7" w:rsidRPr="004316C3" w:rsidRDefault="007570B7" w:rsidP="004316C3">
      <w:pPr>
        <w:pStyle w:val="4"/>
        <w:numPr>
          <w:ilvl w:val="0"/>
          <w:numId w:val="1"/>
        </w:numPr>
        <w:shd w:val="clear" w:color="auto" w:fill="FFFFFF"/>
        <w:spacing w:before="150" w:beforeAutospacing="0" w:after="150" w:afterAutospacing="0" w:line="360" w:lineRule="auto"/>
        <w:rPr>
          <w:b w:val="0"/>
          <w:bCs w:val="0"/>
          <w:sz w:val="28"/>
          <w:szCs w:val="28"/>
        </w:rPr>
      </w:pPr>
      <w:r w:rsidRPr="004316C3">
        <w:rPr>
          <w:b w:val="0"/>
          <w:bCs w:val="0"/>
          <w:sz w:val="28"/>
          <w:szCs w:val="28"/>
        </w:rPr>
        <w:lastRenderedPageBreak/>
        <w:t>Наказ МОН України №268 від 21.03.2018 </w:t>
      </w:r>
      <w:r w:rsidR="004316C3">
        <w:rPr>
          <w:b w:val="0"/>
          <w:bCs w:val="0"/>
          <w:sz w:val="28"/>
          <w:szCs w:val="28"/>
        </w:rPr>
        <w:t xml:space="preserve"> </w:t>
      </w:r>
      <w:r w:rsidRPr="004316C3">
        <w:rPr>
          <w:b w:val="0"/>
          <w:bCs w:val="0"/>
          <w:sz w:val="28"/>
          <w:szCs w:val="28"/>
        </w:rPr>
        <w:t>"Про затвердження типових освітніх та навчальних програм для 1-2-х класів закладів загальної середньої освіти";</w:t>
      </w:r>
    </w:p>
    <w:p w:rsidR="007570B7" w:rsidRPr="004316C3" w:rsidRDefault="007570B7" w:rsidP="004316C3">
      <w:pPr>
        <w:pStyle w:val="4"/>
        <w:numPr>
          <w:ilvl w:val="0"/>
          <w:numId w:val="1"/>
        </w:numPr>
        <w:shd w:val="clear" w:color="auto" w:fill="FFFFFF"/>
        <w:spacing w:before="150" w:beforeAutospacing="0" w:after="150" w:afterAutospacing="0" w:line="360" w:lineRule="auto"/>
        <w:rPr>
          <w:b w:val="0"/>
          <w:bCs w:val="0"/>
          <w:sz w:val="28"/>
          <w:szCs w:val="28"/>
        </w:rPr>
      </w:pPr>
      <w:r w:rsidRPr="004316C3">
        <w:rPr>
          <w:b w:val="0"/>
          <w:bCs w:val="0"/>
          <w:sz w:val="28"/>
          <w:szCs w:val="28"/>
        </w:rPr>
        <w:t>Лист МОН України№1/9-344 від 25.05.2018</w:t>
      </w:r>
      <w:r w:rsidR="004316C3">
        <w:rPr>
          <w:b w:val="0"/>
          <w:bCs w:val="0"/>
          <w:sz w:val="28"/>
          <w:szCs w:val="28"/>
        </w:rPr>
        <w:t xml:space="preserve"> </w:t>
      </w:r>
      <w:r w:rsidRPr="004316C3">
        <w:rPr>
          <w:b w:val="0"/>
          <w:bCs w:val="0"/>
          <w:sz w:val="28"/>
          <w:szCs w:val="28"/>
        </w:rPr>
        <w:t>"Про завершення експертизи освітніх програм"</w:t>
      </w:r>
      <w:r w:rsidR="004316C3" w:rsidRPr="004316C3">
        <w:rPr>
          <w:b w:val="0"/>
          <w:bCs w:val="0"/>
          <w:sz w:val="28"/>
          <w:szCs w:val="28"/>
        </w:rPr>
        <w:t>.</w:t>
      </w:r>
    </w:p>
    <w:p w:rsidR="007570B7" w:rsidRPr="004316C3" w:rsidRDefault="007570B7" w:rsidP="004316C3">
      <w:pPr>
        <w:pStyle w:val="4"/>
        <w:numPr>
          <w:ilvl w:val="0"/>
          <w:numId w:val="1"/>
        </w:numPr>
        <w:shd w:val="clear" w:color="auto" w:fill="FFFFFF"/>
        <w:spacing w:before="150" w:beforeAutospacing="0" w:after="150" w:afterAutospacing="0" w:line="360" w:lineRule="auto"/>
        <w:rPr>
          <w:b w:val="0"/>
          <w:bCs w:val="0"/>
          <w:sz w:val="28"/>
          <w:szCs w:val="28"/>
        </w:rPr>
      </w:pPr>
      <w:r w:rsidRPr="004316C3">
        <w:rPr>
          <w:b w:val="0"/>
          <w:bCs w:val="0"/>
          <w:sz w:val="28"/>
          <w:szCs w:val="28"/>
        </w:rPr>
        <w:t>Лист Департаменту загальної середньої та дошкільної освіти МОН України</w:t>
      </w:r>
      <w:r w:rsidR="002D02FE" w:rsidRPr="004316C3">
        <w:rPr>
          <w:b w:val="0"/>
          <w:bCs w:val="0"/>
          <w:sz w:val="28"/>
          <w:szCs w:val="28"/>
        </w:rPr>
        <w:t xml:space="preserve"> </w:t>
      </w:r>
      <w:r w:rsidRPr="004316C3">
        <w:rPr>
          <w:b w:val="0"/>
          <w:bCs w:val="0"/>
          <w:sz w:val="28"/>
          <w:szCs w:val="28"/>
        </w:rPr>
        <w:t>№2.2-1250, 2.2-1255 від 21.05.2018</w:t>
      </w:r>
      <w:r w:rsidRPr="004316C3">
        <w:rPr>
          <w:rStyle w:val="apple-converted-space"/>
          <w:b w:val="0"/>
          <w:bCs w:val="0"/>
          <w:sz w:val="28"/>
          <w:szCs w:val="28"/>
        </w:rPr>
        <w:t> </w:t>
      </w:r>
      <w:r w:rsidRPr="004316C3">
        <w:rPr>
          <w:b w:val="0"/>
          <w:bCs w:val="0"/>
          <w:sz w:val="28"/>
          <w:szCs w:val="28"/>
        </w:rPr>
        <w:t>"Формувальне оцінювання учнів 1 класу"</w:t>
      </w:r>
      <w:r w:rsidR="004316C3">
        <w:rPr>
          <w:b w:val="0"/>
          <w:bCs w:val="0"/>
          <w:sz w:val="28"/>
          <w:szCs w:val="28"/>
        </w:rPr>
        <w:t>.</w:t>
      </w:r>
    </w:p>
    <w:p w:rsidR="007570B7" w:rsidRPr="004316C3" w:rsidRDefault="007570B7" w:rsidP="004316C3">
      <w:pPr>
        <w:pStyle w:val="4"/>
        <w:shd w:val="clear" w:color="auto" w:fill="FFFFFF"/>
        <w:spacing w:before="150" w:beforeAutospacing="0" w:after="150" w:afterAutospacing="0" w:line="360" w:lineRule="auto"/>
        <w:jc w:val="both"/>
        <w:rPr>
          <w:bCs w:val="0"/>
          <w:sz w:val="28"/>
          <w:szCs w:val="28"/>
        </w:rPr>
      </w:pPr>
      <w:r w:rsidRPr="004316C3">
        <w:rPr>
          <w:bCs w:val="0"/>
          <w:sz w:val="28"/>
          <w:szCs w:val="28"/>
        </w:rPr>
        <w:t>2-4-і класи</w:t>
      </w:r>
    </w:p>
    <w:p w:rsidR="007570B7" w:rsidRPr="004316C3" w:rsidRDefault="007570B7" w:rsidP="00610539">
      <w:pPr>
        <w:pStyle w:val="a5"/>
        <w:numPr>
          <w:ilvl w:val="0"/>
          <w:numId w:val="1"/>
        </w:numPr>
        <w:spacing w:line="360" w:lineRule="auto"/>
        <w:rPr>
          <w:rFonts w:ascii="Times New Roman" w:eastAsia="Calibri" w:hAnsi="Times New Roman" w:cs="Times New Roman"/>
          <w:sz w:val="28"/>
          <w:szCs w:val="28"/>
        </w:rPr>
      </w:pPr>
      <w:r w:rsidRPr="004316C3">
        <w:rPr>
          <w:rFonts w:ascii="Times New Roman" w:eastAsia="Calibri" w:hAnsi="Times New Roman" w:cs="Times New Roman"/>
          <w:sz w:val="28"/>
          <w:szCs w:val="28"/>
        </w:rPr>
        <w:t>Постанови Кабінету Міністрів України від 20 квітня 2011 року № 462 «Про затвердження Державного стандарту початкової загальної освіти» для 2-4-х класів</w:t>
      </w:r>
      <w:bookmarkStart w:id="0" w:name="o2"/>
      <w:bookmarkEnd w:id="0"/>
    </w:p>
    <w:p w:rsidR="007570B7" w:rsidRPr="004316C3" w:rsidRDefault="007570B7" w:rsidP="00610539">
      <w:pPr>
        <w:pStyle w:val="4"/>
        <w:numPr>
          <w:ilvl w:val="0"/>
          <w:numId w:val="1"/>
        </w:numPr>
        <w:shd w:val="clear" w:color="auto" w:fill="FFFFFF"/>
        <w:spacing w:before="150" w:beforeAutospacing="0" w:after="150" w:afterAutospacing="0" w:line="360" w:lineRule="auto"/>
        <w:rPr>
          <w:b w:val="0"/>
          <w:bCs w:val="0"/>
          <w:sz w:val="28"/>
          <w:szCs w:val="28"/>
        </w:rPr>
      </w:pPr>
      <w:r w:rsidRPr="004316C3">
        <w:rPr>
          <w:b w:val="0"/>
          <w:bCs w:val="0"/>
          <w:sz w:val="28"/>
          <w:szCs w:val="28"/>
        </w:rPr>
        <w:t>Наказ МОН України</w:t>
      </w:r>
      <w:r w:rsidR="00610539">
        <w:rPr>
          <w:b w:val="0"/>
          <w:bCs w:val="0"/>
          <w:sz w:val="28"/>
          <w:szCs w:val="28"/>
        </w:rPr>
        <w:t xml:space="preserve"> </w:t>
      </w:r>
      <w:r w:rsidRPr="004316C3">
        <w:rPr>
          <w:b w:val="0"/>
          <w:bCs w:val="0"/>
          <w:sz w:val="28"/>
          <w:szCs w:val="28"/>
        </w:rPr>
        <w:t>№407 від 20.04.2018</w:t>
      </w:r>
      <w:r w:rsidR="00610539">
        <w:rPr>
          <w:b w:val="0"/>
          <w:bCs w:val="0"/>
          <w:sz w:val="28"/>
          <w:szCs w:val="28"/>
        </w:rPr>
        <w:t xml:space="preserve"> </w:t>
      </w:r>
      <w:r w:rsidRPr="004316C3">
        <w:rPr>
          <w:b w:val="0"/>
          <w:bCs w:val="0"/>
          <w:sz w:val="28"/>
          <w:szCs w:val="28"/>
        </w:rPr>
        <w:t>"Про затвердження типової освітньої програми закладів загальної середньої освіти І ступеня"</w:t>
      </w:r>
    </w:p>
    <w:p w:rsidR="00610539" w:rsidRDefault="00610539" w:rsidP="004316C3">
      <w:pPr>
        <w:spacing w:line="360" w:lineRule="auto"/>
        <w:jc w:val="both"/>
        <w:rPr>
          <w:rFonts w:ascii="Times New Roman" w:hAnsi="Times New Roman"/>
          <w:b/>
          <w:caps/>
          <w:sz w:val="28"/>
          <w:szCs w:val="28"/>
          <w:lang w:val="ru-RU"/>
        </w:rPr>
      </w:pPr>
    </w:p>
    <w:p w:rsidR="007570B7" w:rsidRPr="004316C3" w:rsidRDefault="007570B7" w:rsidP="004316C3">
      <w:pPr>
        <w:spacing w:line="360" w:lineRule="auto"/>
        <w:jc w:val="both"/>
        <w:rPr>
          <w:rFonts w:ascii="Times New Roman" w:hAnsi="Times New Roman"/>
          <w:sz w:val="28"/>
          <w:szCs w:val="28"/>
        </w:rPr>
      </w:pPr>
      <w:r w:rsidRPr="004316C3">
        <w:rPr>
          <w:rFonts w:ascii="Times New Roman" w:hAnsi="Times New Roman"/>
          <w:b/>
          <w:caps/>
          <w:sz w:val="28"/>
          <w:szCs w:val="28"/>
          <w:lang w:val="ru-RU"/>
        </w:rPr>
        <w:t>загальний обсяг навчального навантаження</w:t>
      </w:r>
    </w:p>
    <w:p w:rsidR="007570B7" w:rsidRPr="004316C3" w:rsidRDefault="007570B7" w:rsidP="004316C3">
      <w:pPr>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Загальний обсяг годин по 1-х класах 700годин/навчальний рік</w:t>
      </w:r>
    </w:p>
    <w:p w:rsidR="007570B7" w:rsidRPr="004316C3" w:rsidRDefault="007570B7" w:rsidP="004316C3">
      <w:pPr>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Загальний обсяг навчального навантаження для учнів 2-4-х класів  складає 2695 годин/навчальний рік:</w:t>
      </w:r>
    </w:p>
    <w:p w:rsidR="007570B7" w:rsidRPr="004316C3" w:rsidRDefault="007570B7" w:rsidP="004316C3">
      <w:pPr>
        <w:pStyle w:val="a5"/>
        <w:numPr>
          <w:ilvl w:val="0"/>
          <w:numId w:val="27"/>
        </w:numPr>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для 2-х класів – 875 годин/навчальний рік, </w:t>
      </w:r>
    </w:p>
    <w:p w:rsidR="007570B7" w:rsidRPr="004316C3" w:rsidRDefault="007570B7" w:rsidP="004316C3">
      <w:pPr>
        <w:pStyle w:val="a5"/>
        <w:numPr>
          <w:ilvl w:val="0"/>
          <w:numId w:val="27"/>
        </w:numPr>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для 3-х класів – 910 годин/навчальний рік, </w:t>
      </w:r>
    </w:p>
    <w:p w:rsidR="007570B7" w:rsidRPr="004316C3" w:rsidRDefault="007570B7" w:rsidP="004316C3">
      <w:pPr>
        <w:pStyle w:val="a5"/>
        <w:numPr>
          <w:ilvl w:val="0"/>
          <w:numId w:val="27"/>
        </w:numPr>
        <w:spacing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для 4-х класів – 910 годин/навчальний рік. </w:t>
      </w:r>
    </w:p>
    <w:p w:rsidR="007570B7" w:rsidRPr="004316C3" w:rsidRDefault="007570B7" w:rsidP="004316C3">
      <w:pPr>
        <w:pStyle w:val="rvps2"/>
        <w:shd w:val="clear" w:color="auto" w:fill="FFFFFF"/>
        <w:spacing w:before="0" w:beforeAutospacing="0" w:after="0" w:afterAutospacing="0" w:line="360" w:lineRule="auto"/>
        <w:ind w:firstLine="708"/>
        <w:jc w:val="both"/>
        <w:textAlignment w:val="baseline"/>
        <w:rPr>
          <w:b/>
          <w:i/>
          <w:color w:val="000000"/>
          <w:sz w:val="28"/>
          <w:szCs w:val="28"/>
        </w:rPr>
      </w:pPr>
      <w:r w:rsidRPr="004316C3">
        <w:rPr>
          <w:b/>
          <w:i/>
          <w:color w:val="000000"/>
          <w:sz w:val="28"/>
          <w:szCs w:val="28"/>
        </w:rPr>
        <w:t xml:space="preserve">Перелік, зміст, тривалість і взаємозв’язок освітніх галузей </w:t>
      </w:r>
    </w:p>
    <w:p w:rsidR="00B14FF0" w:rsidRPr="004316C3" w:rsidRDefault="007570B7" w:rsidP="004316C3">
      <w:pPr>
        <w:pStyle w:val="rvps2"/>
        <w:shd w:val="clear" w:color="auto" w:fill="FFFFFF"/>
        <w:spacing w:before="0" w:beforeAutospacing="0" w:after="0" w:afterAutospacing="0" w:line="360" w:lineRule="auto"/>
        <w:ind w:firstLine="450"/>
        <w:jc w:val="both"/>
        <w:textAlignment w:val="baseline"/>
        <w:rPr>
          <w:rFonts w:eastAsia="Calibri"/>
          <w:sz w:val="28"/>
          <w:szCs w:val="28"/>
        </w:rPr>
      </w:pPr>
      <w:r w:rsidRPr="004316C3">
        <w:rPr>
          <w:rFonts w:eastAsia="Calibri"/>
          <w:sz w:val="28"/>
          <w:szCs w:val="28"/>
        </w:rPr>
        <w:t>Логічна послідовність вивчення предметів розкривається у відповідних навчальних</w:t>
      </w:r>
      <w:r w:rsidR="007D75E8" w:rsidRPr="004316C3">
        <w:rPr>
          <w:rFonts w:eastAsia="Calibri"/>
          <w:sz w:val="28"/>
          <w:szCs w:val="28"/>
        </w:rPr>
        <w:t xml:space="preserve"> </w:t>
      </w:r>
      <w:r w:rsidRPr="004316C3">
        <w:rPr>
          <w:rFonts w:eastAsia="Calibri"/>
          <w:sz w:val="28"/>
          <w:szCs w:val="28"/>
        </w:rPr>
        <w:t>програмах</w:t>
      </w:r>
      <w:r w:rsidR="00B14FF0" w:rsidRPr="004316C3">
        <w:rPr>
          <w:sz w:val="28"/>
          <w:szCs w:val="28"/>
        </w:rPr>
        <w:t xml:space="preserve">  </w:t>
      </w:r>
    </w:p>
    <w:p w:rsidR="007570B7" w:rsidRPr="004316C3" w:rsidRDefault="007D75E8" w:rsidP="004316C3">
      <w:pPr>
        <w:spacing w:line="360" w:lineRule="auto"/>
        <w:ind w:firstLine="450"/>
        <w:jc w:val="both"/>
        <w:rPr>
          <w:rFonts w:ascii="Times New Roman" w:eastAsia="Calibri" w:hAnsi="Times New Roman" w:cs="Times New Roman"/>
          <w:sz w:val="28"/>
          <w:szCs w:val="28"/>
        </w:rPr>
      </w:pPr>
      <w:r w:rsidRPr="004316C3">
        <w:rPr>
          <w:rFonts w:ascii="Times New Roman" w:hAnsi="Times New Roman" w:cs="Times New Roman"/>
          <w:bCs/>
          <w:iCs/>
          <w:sz w:val="28"/>
          <w:szCs w:val="28"/>
        </w:rPr>
        <w:t>Перелік та пропонований зміст освітніх галузей</w:t>
      </w:r>
      <w:r w:rsidR="00B14FF0" w:rsidRPr="004316C3">
        <w:rPr>
          <w:rFonts w:ascii="Times New Roman" w:hAnsi="Times New Roman" w:cs="Times New Roman"/>
          <w:bCs/>
          <w:iCs/>
          <w:sz w:val="28"/>
          <w:szCs w:val="28"/>
        </w:rPr>
        <w:t>.</w:t>
      </w:r>
      <w:r w:rsidRPr="004316C3">
        <w:rPr>
          <w:rFonts w:ascii="Times New Roman" w:hAnsi="Times New Roman"/>
          <w:b/>
          <w:i/>
          <w:sz w:val="28"/>
          <w:szCs w:val="28"/>
          <w:lang w:val="ru-RU"/>
        </w:rPr>
        <w:t xml:space="preserve"> </w:t>
      </w:r>
    </w:p>
    <w:tbl>
      <w:tblPr>
        <w:tblW w:w="0" w:type="auto"/>
        <w:tblInd w:w="108" w:type="dxa"/>
        <w:tblLook w:val="04A0"/>
      </w:tblPr>
      <w:tblGrid>
        <w:gridCol w:w="9322"/>
      </w:tblGrid>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lastRenderedPageBreak/>
              <w:t xml:space="preserve">Мовно-літературна, у тому числі: </w:t>
            </w:r>
          </w:p>
          <w:p w:rsidR="007570B7" w:rsidRPr="004316C3" w:rsidRDefault="007570B7" w:rsidP="004316C3">
            <w:pPr>
              <w:pStyle w:val="a5"/>
              <w:numPr>
                <w:ilvl w:val="0"/>
                <w:numId w:val="3"/>
              </w:numPr>
              <w:spacing w:after="0" w:line="360" w:lineRule="auto"/>
              <w:jc w:val="both"/>
              <w:rPr>
                <w:rFonts w:ascii="Times New Roman" w:hAnsi="Times New Roman"/>
                <w:sz w:val="28"/>
                <w:szCs w:val="28"/>
              </w:rPr>
            </w:pPr>
            <w:proofErr w:type="spellStart"/>
            <w:r w:rsidRPr="004316C3">
              <w:rPr>
                <w:rFonts w:ascii="Times New Roman" w:hAnsi="Times New Roman"/>
                <w:sz w:val="28"/>
                <w:szCs w:val="28"/>
              </w:rPr>
              <w:t>Рідномовна</w:t>
            </w:r>
            <w:proofErr w:type="spellEnd"/>
            <w:r w:rsidRPr="004316C3">
              <w:rPr>
                <w:rFonts w:ascii="Times New Roman" w:hAnsi="Times New Roman"/>
                <w:sz w:val="28"/>
                <w:szCs w:val="28"/>
              </w:rPr>
              <w:t xml:space="preserve"> освіта (українська мова та література;) (МОВ)</w:t>
            </w:r>
          </w:p>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t xml:space="preserve">Іншомовна освіта (ІНО) </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t>Математична (МАО)</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eastAsia="Times New Roman" w:hAnsi="Times New Roman"/>
                <w:sz w:val="28"/>
                <w:szCs w:val="28"/>
              </w:rPr>
            </w:pPr>
            <w:r w:rsidRPr="004316C3">
              <w:rPr>
                <w:rFonts w:ascii="Times New Roman" w:hAnsi="Times New Roman"/>
                <w:sz w:val="28"/>
                <w:szCs w:val="28"/>
              </w:rPr>
              <w:t>Природнича (ПРО)</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t>Технологічна (ТЕО)</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proofErr w:type="spellStart"/>
            <w:r w:rsidRPr="004316C3">
              <w:rPr>
                <w:rFonts w:ascii="Times New Roman" w:hAnsi="Times New Roman"/>
                <w:sz w:val="28"/>
                <w:szCs w:val="28"/>
              </w:rPr>
              <w:t>Інформатична</w:t>
            </w:r>
            <w:proofErr w:type="spellEnd"/>
            <w:r w:rsidRPr="004316C3">
              <w:rPr>
                <w:rFonts w:ascii="Times New Roman" w:hAnsi="Times New Roman"/>
                <w:sz w:val="28"/>
                <w:szCs w:val="28"/>
              </w:rPr>
              <w:t xml:space="preserve"> (ІФО)</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t xml:space="preserve">Соціальна і </w:t>
            </w:r>
            <w:proofErr w:type="spellStart"/>
            <w:r w:rsidRPr="004316C3">
              <w:rPr>
                <w:rFonts w:ascii="Times New Roman" w:hAnsi="Times New Roman"/>
                <w:sz w:val="28"/>
                <w:szCs w:val="28"/>
              </w:rPr>
              <w:t>здоров’язбережувальна</w:t>
            </w:r>
            <w:proofErr w:type="spellEnd"/>
            <w:r w:rsidRPr="004316C3">
              <w:rPr>
                <w:rFonts w:ascii="Times New Roman" w:hAnsi="Times New Roman"/>
                <w:sz w:val="28"/>
                <w:szCs w:val="28"/>
              </w:rPr>
              <w:t xml:space="preserve"> (СЗО)</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t>Громадянська та історична (</w:t>
            </w:r>
            <w:proofErr w:type="spellStart"/>
            <w:r w:rsidRPr="004316C3">
              <w:rPr>
                <w:rFonts w:ascii="Times New Roman" w:hAnsi="Times New Roman"/>
                <w:sz w:val="28"/>
                <w:szCs w:val="28"/>
              </w:rPr>
              <w:t>ГІО</w:t>
            </w:r>
            <w:proofErr w:type="spellEnd"/>
            <w:r w:rsidRPr="004316C3">
              <w:rPr>
                <w:rFonts w:ascii="Times New Roman" w:hAnsi="Times New Roman"/>
                <w:sz w:val="28"/>
                <w:szCs w:val="28"/>
              </w:rPr>
              <w:t>)</w:t>
            </w:r>
          </w:p>
        </w:tc>
      </w:tr>
      <w:tr w:rsidR="007570B7" w:rsidRPr="004316C3" w:rsidTr="004316C3">
        <w:tc>
          <w:tcPr>
            <w:tcW w:w="9322" w:type="dxa"/>
            <w:hideMark/>
          </w:tcPr>
          <w:p w:rsidR="007570B7" w:rsidRPr="004316C3" w:rsidRDefault="007570B7" w:rsidP="004316C3">
            <w:pPr>
              <w:pStyle w:val="a5"/>
              <w:numPr>
                <w:ilvl w:val="0"/>
                <w:numId w:val="3"/>
              </w:numPr>
              <w:spacing w:after="0" w:line="360" w:lineRule="auto"/>
              <w:jc w:val="both"/>
              <w:rPr>
                <w:rFonts w:ascii="Times New Roman" w:hAnsi="Times New Roman"/>
                <w:sz w:val="28"/>
                <w:szCs w:val="28"/>
              </w:rPr>
            </w:pPr>
            <w:r w:rsidRPr="004316C3">
              <w:rPr>
                <w:rFonts w:ascii="Times New Roman" w:hAnsi="Times New Roman"/>
                <w:sz w:val="28"/>
                <w:szCs w:val="28"/>
              </w:rPr>
              <w:t>Мистецька (МИО)</w:t>
            </w:r>
          </w:p>
        </w:tc>
      </w:tr>
      <w:tr w:rsidR="007570B7" w:rsidRPr="004316C3" w:rsidTr="004316C3">
        <w:tc>
          <w:tcPr>
            <w:tcW w:w="9322" w:type="dxa"/>
            <w:hideMark/>
          </w:tcPr>
          <w:p w:rsidR="007570B7" w:rsidRPr="004316C3" w:rsidRDefault="007570B7" w:rsidP="004316C3">
            <w:pPr>
              <w:pStyle w:val="a5"/>
              <w:numPr>
                <w:ilvl w:val="0"/>
                <w:numId w:val="3"/>
              </w:numPr>
              <w:spacing w:line="360" w:lineRule="auto"/>
              <w:jc w:val="both"/>
              <w:rPr>
                <w:rFonts w:ascii="Times New Roman" w:hAnsi="Times New Roman"/>
                <w:b/>
                <w:i/>
                <w:sz w:val="28"/>
                <w:szCs w:val="28"/>
              </w:rPr>
            </w:pPr>
            <w:r w:rsidRPr="004316C3">
              <w:rPr>
                <w:rFonts w:ascii="Times New Roman" w:hAnsi="Times New Roman"/>
                <w:sz w:val="28"/>
                <w:szCs w:val="28"/>
              </w:rPr>
              <w:t>Фізкультурна (ФІО)</w:t>
            </w:r>
            <w:r w:rsidR="00436E9B" w:rsidRPr="004316C3">
              <w:rPr>
                <w:rFonts w:ascii="Times New Roman" w:hAnsi="Times New Roman"/>
                <w:sz w:val="28"/>
                <w:szCs w:val="28"/>
              </w:rPr>
              <w:t xml:space="preserve"> </w:t>
            </w:r>
          </w:p>
          <w:p w:rsidR="0080725A" w:rsidRPr="004316C3" w:rsidRDefault="0080725A" w:rsidP="004316C3">
            <w:pPr>
              <w:spacing w:line="360" w:lineRule="auto"/>
              <w:ind w:firstLine="567"/>
              <w:jc w:val="both"/>
              <w:rPr>
                <w:rFonts w:ascii="Times New Roman" w:hAnsi="Times New Roman" w:cs="Times New Roman"/>
                <w:sz w:val="28"/>
                <w:szCs w:val="28"/>
              </w:rPr>
            </w:pPr>
            <w:r w:rsidRPr="004316C3">
              <w:rPr>
                <w:rFonts w:ascii="Times New Roman" w:hAnsi="Times New Roman" w:cs="Times New Roman"/>
                <w:sz w:val="28"/>
                <w:szCs w:val="28"/>
              </w:rPr>
              <w:t>При розподілі годин варіативної складової робочого навчального плану враховані інтереси, побажання та потреби учнів, батьків, а також можливості навчального закладу щодо навчально-методичного, матеріально-технічного та кадрового забезпечення.</w:t>
            </w:r>
          </w:p>
          <w:p w:rsidR="0080725A" w:rsidRPr="004316C3" w:rsidRDefault="0080725A" w:rsidP="004316C3">
            <w:pPr>
              <w:spacing w:line="360" w:lineRule="auto"/>
              <w:ind w:firstLine="567"/>
              <w:jc w:val="both"/>
              <w:rPr>
                <w:rFonts w:ascii="Times New Roman" w:hAnsi="Times New Roman" w:cs="Times New Roman"/>
                <w:sz w:val="28"/>
                <w:szCs w:val="28"/>
              </w:rPr>
            </w:pPr>
            <w:r w:rsidRPr="004316C3">
              <w:rPr>
                <w:rFonts w:ascii="Times New Roman" w:hAnsi="Times New Roman" w:cs="Times New Roman"/>
                <w:sz w:val="28"/>
                <w:szCs w:val="28"/>
              </w:rPr>
              <w:t>Варіативну складову розподілено таким чином:</w:t>
            </w:r>
          </w:p>
          <w:p w:rsidR="007570B7" w:rsidRPr="004316C3" w:rsidRDefault="004316C3" w:rsidP="004316C3">
            <w:pPr>
              <w:pStyle w:val="a5"/>
              <w:numPr>
                <w:ilvl w:val="0"/>
                <w:numId w:val="28"/>
              </w:num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Ф</w:t>
            </w:r>
            <w:r w:rsidR="004F6A8E" w:rsidRPr="004316C3">
              <w:rPr>
                <w:rFonts w:ascii="Times New Roman" w:hAnsi="Times New Roman" w:cs="Times New Roman"/>
                <w:sz w:val="28"/>
                <w:szCs w:val="28"/>
              </w:rPr>
              <w:t>акультатив</w:t>
            </w:r>
            <w:r w:rsidRPr="004316C3">
              <w:rPr>
                <w:rFonts w:ascii="Times New Roman" w:hAnsi="Times New Roman" w:cs="Times New Roman"/>
                <w:sz w:val="28"/>
                <w:szCs w:val="28"/>
              </w:rPr>
              <w:t xml:space="preserve"> </w:t>
            </w:r>
            <w:r w:rsidR="0080725A" w:rsidRPr="004316C3">
              <w:rPr>
                <w:rFonts w:ascii="Times New Roman" w:hAnsi="Times New Roman" w:cs="Times New Roman"/>
                <w:sz w:val="28"/>
                <w:szCs w:val="28"/>
              </w:rPr>
              <w:t xml:space="preserve">«Основи </w:t>
            </w:r>
            <w:r w:rsidRPr="004316C3">
              <w:rPr>
                <w:rFonts w:ascii="Times New Roman" w:hAnsi="Times New Roman" w:cs="Times New Roman"/>
                <w:sz w:val="28"/>
                <w:szCs w:val="28"/>
              </w:rPr>
              <w:t>християнської етики» (1 година</w:t>
            </w:r>
            <w:r w:rsidR="0080725A" w:rsidRPr="004316C3">
              <w:rPr>
                <w:rFonts w:ascii="Times New Roman" w:hAnsi="Times New Roman" w:cs="Times New Roman"/>
                <w:sz w:val="28"/>
                <w:szCs w:val="28"/>
              </w:rPr>
              <w:t xml:space="preserve">), </w:t>
            </w:r>
            <w:r w:rsidR="0080725A" w:rsidRPr="004316C3">
              <w:rPr>
                <w:rFonts w:ascii="Times New Roman" w:hAnsi="Times New Roman" w:cs="Times New Roman"/>
                <w:color w:val="000000"/>
                <w:sz w:val="28"/>
                <w:szCs w:val="28"/>
              </w:rPr>
              <w:t>відповідно до наказу управління освіти, молоді та спорту Долинської райдержадміністрації від 25.08.2016 №548 «</w:t>
            </w:r>
            <w:r w:rsidR="0080725A" w:rsidRPr="004316C3">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0080725A" w:rsidRPr="004316C3">
              <w:rPr>
                <w:rFonts w:ascii="Times New Roman" w:hAnsi="Times New Roman" w:cs="Times New Roman"/>
                <w:color w:val="000000"/>
                <w:sz w:val="28"/>
                <w:szCs w:val="28"/>
              </w:rPr>
              <w:t xml:space="preserve">за навчальною програмою для загальноосвітніх навчальних закладів </w:t>
            </w:r>
            <w:r w:rsidR="0080725A" w:rsidRPr="004316C3">
              <w:rPr>
                <w:rFonts w:ascii="Times New Roman" w:hAnsi="Times New Roman" w:cs="Times New Roman"/>
                <w:bCs/>
                <w:iCs/>
                <w:spacing w:val="-1"/>
                <w:w w:val="110"/>
                <w:sz w:val="28"/>
                <w:szCs w:val="28"/>
              </w:rPr>
              <w:t>«Осно</w:t>
            </w:r>
            <w:r w:rsidR="0080725A" w:rsidRPr="004316C3">
              <w:rPr>
                <w:rFonts w:ascii="Times New Roman" w:hAnsi="Times New Roman" w:cs="Times New Roman"/>
                <w:bCs/>
                <w:iCs/>
                <w:spacing w:val="-1"/>
                <w:sz w:val="28"/>
                <w:szCs w:val="28"/>
              </w:rPr>
              <w:t>в</w:t>
            </w:r>
            <w:r w:rsidR="0080725A" w:rsidRPr="004316C3">
              <w:rPr>
                <w:rFonts w:ascii="Times New Roman" w:hAnsi="Times New Roman" w:cs="Times New Roman"/>
                <w:bCs/>
                <w:iCs/>
                <w:sz w:val="28"/>
                <w:szCs w:val="28"/>
              </w:rPr>
              <w:t xml:space="preserve">и </w:t>
            </w:r>
            <w:r w:rsidR="0080725A" w:rsidRPr="004316C3">
              <w:rPr>
                <w:rFonts w:ascii="Times New Roman" w:hAnsi="Times New Roman" w:cs="Times New Roman"/>
                <w:bCs/>
                <w:iCs/>
                <w:spacing w:val="-1"/>
                <w:w w:val="106"/>
                <w:sz w:val="28"/>
                <w:szCs w:val="28"/>
              </w:rPr>
              <w:t>християнсько</w:t>
            </w:r>
            <w:r w:rsidR="0080725A" w:rsidRPr="004316C3">
              <w:rPr>
                <w:rFonts w:ascii="Times New Roman" w:hAnsi="Times New Roman" w:cs="Times New Roman"/>
                <w:bCs/>
                <w:iCs/>
                <w:w w:val="106"/>
                <w:sz w:val="28"/>
                <w:szCs w:val="28"/>
              </w:rPr>
              <w:t>ї</w:t>
            </w:r>
            <w:r w:rsidR="0080725A" w:rsidRPr="004316C3">
              <w:rPr>
                <w:rFonts w:ascii="Times New Roman" w:hAnsi="Times New Roman" w:cs="Times New Roman"/>
                <w:bCs/>
                <w:iCs/>
                <w:spacing w:val="37"/>
                <w:w w:val="106"/>
                <w:sz w:val="28"/>
                <w:szCs w:val="28"/>
              </w:rPr>
              <w:t xml:space="preserve"> </w:t>
            </w:r>
            <w:r w:rsidR="0080725A" w:rsidRPr="004316C3">
              <w:rPr>
                <w:rFonts w:ascii="Times New Roman" w:hAnsi="Times New Roman" w:cs="Times New Roman"/>
                <w:bCs/>
                <w:iCs/>
                <w:spacing w:val="-1"/>
                <w:sz w:val="28"/>
                <w:szCs w:val="28"/>
              </w:rPr>
              <w:t>етики</w:t>
            </w:r>
            <w:r w:rsidR="0080725A" w:rsidRPr="004316C3">
              <w:rPr>
                <w:rFonts w:ascii="Times New Roman" w:hAnsi="Times New Roman" w:cs="Times New Roman"/>
                <w:bCs/>
                <w:iCs/>
                <w:sz w:val="28"/>
                <w:szCs w:val="28"/>
              </w:rPr>
              <w:t>».</w:t>
            </w:r>
            <w:r w:rsidR="0080725A" w:rsidRPr="004316C3">
              <w:rPr>
                <w:rFonts w:ascii="Times New Roman" w:hAnsi="Times New Roman" w:cs="Times New Roman"/>
                <w:sz w:val="28"/>
                <w:szCs w:val="28"/>
              </w:rPr>
              <w:t xml:space="preserve"> </w:t>
            </w:r>
            <w:r w:rsidR="0080725A" w:rsidRPr="004316C3">
              <w:rPr>
                <w:rFonts w:ascii="Times New Roman" w:hAnsi="Times New Roman" w:cs="Times New Roman"/>
                <w:spacing w:val="-1"/>
                <w:sz w:val="28"/>
                <w:szCs w:val="28"/>
              </w:rPr>
              <w:t>1-</w:t>
            </w:r>
            <w:r w:rsidR="0080725A" w:rsidRPr="004316C3">
              <w:rPr>
                <w:rFonts w:ascii="Times New Roman" w:hAnsi="Times New Roman" w:cs="Times New Roman"/>
                <w:sz w:val="28"/>
                <w:szCs w:val="28"/>
              </w:rPr>
              <w:t xml:space="preserve">11 </w:t>
            </w:r>
            <w:r w:rsidR="0080725A" w:rsidRPr="004316C3">
              <w:rPr>
                <w:rFonts w:ascii="Times New Roman" w:hAnsi="Times New Roman" w:cs="Times New Roman"/>
                <w:spacing w:val="-1"/>
                <w:sz w:val="28"/>
                <w:szCs w:val="28"/>
              </w:rPr>
              <w:t>класи</w:t>
            </w:r>
            <w:r w:rsidR="0080725A" w:rsidRPr="004316C3">
              <w:rPr>
                <w:rFonts w:ascii="Times New Roman" w:hAnsi="Times New Roman" w:cs="Times New Roman"/>
                <w:sz w:val="28"/>
                <w:szCs w:val="28"/>
              </w:rPr>
              <w:t xml:space="preserve">. – Острог: Видавництво Національного університету «Острозька академія», 2010; </w:t>
            </w:r>
          </w:p>
        </w:tc>
      </w:tr>
      <w:tr w:rsidR="0080725A" w:rsidRPr="004316C3" w:rsidTr="004316C3">
        <w:tc>
          <w:tcPr>
            <w:tcW w:w="9322" w:type="dxa"/>
          </w:tcPr>
          <w:p w:rsidR="0080725A" w:rsidRPr="004316C3" w:rsidRDefault="004F6A8E" w:rsidP="004316C3">
            <w:pPr>
              <w:pStyle w:val="Default"/>
              <w:spacing w:line="360" w:lineRule="auto"/>
              <w:jc w:val="both"/>
              <w:rPr>
                <w:sz w:val="28"/>
                <w:szCs w:val="28"/>
              </w:rPr>
            </w:pPr>
            <w:r w:rsidRPr="004316C3">
              <w:rPr>
                <w:sz w:val="28"/>
                <w:szCs w:val="28"/>
              </w:rPr>
              <w:t xml:space="preserve">При визначенні гранично допустимого навантаження учнів ураховані санітарно-гігієнічні норми та нормативну тривалість уроків у 1 класі – 35 хвилин. </w:t>
            </w:r>
          </w:p>
        </w:tc>
      </w:tr>
    </w:tbl>
    <w:p w:rsidR="004F6A8E" w:rsidRPr="004316C3" w:rsidRDefault="004F6A8E" w:rsidP="004316C3">
      <w:pPr>
        <w:spacing w:after="0" w:line="360" w:lineRule="auto"/>
        <w:ind w:firstLine="567"/>
        <w:jc w:val="both"/>
        <w:rPr>
          <w:rFonts w:ascii="Times New Roman" w:hAnsi="Times New Roman"/>
          <w:b/>
          <w:i/>
          <w:sz w:val="28"/>
          <w:szCs w:val="28"/>
        </w:rPr>
      </w:pPr>
    </w:p>
    <w:p w:rsidR="007570B7" w:rsidRPr="004316C3" w:rsidRDefault="007570B7" w:rsidP="004316C3">
      <w:pPr>
        <w:spacing w:after="0" w:line="360" w:lineRule="auto"/>
        <w:ind w:firstLine="567"/>
        <w:jc w:val="both"/>
        <w:rPr>
          <w:rFonts w:ascii="Times New Roman" w:hAnsi="Times New Roman"/>
          <w:b/>
          <w:i/>
          <w:sz w:val="28"/>
          <w:szCs w:val="28"/>
        </w:rPr>
      </w:pPr>
      <w:r w:rsidRPr="004316C3">
        <w:rPr>
          <w:rFonts w:ascii="Times New Roman" w:hAnsi="Times New Roman"/>
          <w:b/>
          <w:i/>
          <w:sz w:val="28"/>
          <w:szCs w:val="28"/>
        </w:rPr>
        <w:lastRenderedPageBreak/>
        <w:t>Перелік</w:t>
      </w:r>
      <w:r w:rsidR="00436E9B" w:rsidRPr="004316C3">
        <w:rPr>
          <w:rFonts w:ascii="Times New Roman" w:hAnsi="Times New Roman"/>
          <w:b/>
          <w:i/>
          <w:sz w:val="28"/>
          <w:szCs w:val="28"/>
        </w:rPr>
        <w:t xml:space="preserve"> </w:t>
      </w:r>
      <w:r w:rsidRPr="004316C3">
        <w:rPr>
          <w:rFonts w:ascii="Times New Roman" w:hAnsi="Times New Roman"/>
          <w:b/>
          <w:i/>
          <w:sz w:val="28"/>
          <w:szCs w:val="28"/>
        </w:rPr>
        <w:t>освітніх</w:t>
      </w:r>
      <w:r w:rsidR="00FC7DE9" w:rsidRPr="004316C3">
        <w:rPr>
          <w:rFonts w:ascii="Times New Roman" w:hAnsi="Times New Roman"/>
          <w:b/>
          <w:i/>
          <w:sz w:val="28"/>
          <w:szCs w:val="28"/>
        </w:rPr>
        <w:t xml:space="preserve"> </w:t>
      </w:r>
      <w:r w:rsidRPr="004316C3">
        <w:rPr>
          <w:rFonts w:ascii="Times New Roman" w:hAnsi="Times New Roman"/>
          <w:b/>
          <w:i/>
          <w:sz w:val="28"/>
          <w:szCs w:val="28"/>
        </w:rPr>
        <w:t>галузей для 2-4-х класів</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lang w:bidi="uk-UA"/>
        </w:rPr>
        <w:t>Освітня галузь "Мови і літератури" через окремі предмети "Українська мова (мова і читання)", "Іноземна мова".</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lang w:bidi="uk-UA"/>
        </w:rPr>
        <w:t>Освітні галузі "Математика", "Природознавство" реалізуються через однойменні окремі предмети, відповідно, - "Математика", "Природознавство".</w:t>
      </w:r>
    </w:p>
    <w:p w:rsidR="007570B7" w:rsidRPr="004316C3" w:rsidRDefault="007570B7" w:rsidP="004316C3">
      <w:pPr>
        <w:shd w:val="clear" w:color="auto" w:fill="FFFFFF"/>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lang w:bidi="uk-UA"/>
        </w:rPr>
        <w:t>Освітня галузь "Суспільствознавство" реалізується предметом "Я у світі" у 3-4-х класах.</w:t>
      </w:r>
    </w:p>
    <w:p w:rsidR="007570B7" w:rsidRPr="004316C3" w:rsidRDefault="007570B7" w:rsidP="004316C3">
      <w:pPr>
        <w:spacing w:after="0" w:line="360" w:lineRule="auto"/>
        <w:ind w:firstLine="709"/>
        <w:jc w:val="both"/>
        <w:rPr>
          <w:rFonts w:ascii="Times New Roman" w:eastAsia="Calibri" w:hAnsi="Times New Roman" w:cs="Times New Roman"/>
          <w:sz w:val="28"/>
          <w:szCs w:val="28"/>
          <w:lang w:bidi="uk-UA"/>
        </w:rPr>
      </w:pPr>
      <w:r w:rsidRPr="004316C3">
        <w:rPr>
          <w:rFonts w:ascii="Times New Roman" w:eastAsia="Calibri" w:hAnsi="Times New Roman" w:cs="Times New Roman"/>
          <w:sz w:val="28"/>
          <w:szCs w:val="28"/>
          <w:lang w:bidi="uk-UA"/>
        </w:rPr>
        <w:t xml:space="preserve">Освітня галузь "Здоров'я і фізична культура" реалізується окремими предметами "Основи здоров'я" та "Фізична культура". </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lang w:bidi="uk-UA"/>
        </w:rPr>
        <w:t>Освітня галузь "Технології" реалізується через окремі предмети "Трудове навчання" та "Інформатика".</w:t>
      </w:r>
    </w:p>
    <w:p w:rsidR="00C74E9F" w:rsidRPr="004316C3" w:rsidRDefault="007570B7" w:rsidP="004316C3">
      <w:pPr>
        <w:pStyle w:val="Default"/>
        <w:spacing w:line="360" w:lineRule="auto"/>
        <w:jc w:val="both"/>
        <w:rPr>
          <w:rFonts w:eastAsia="Calibri"/>
          <w:sz w:val="28"/>
          <w:szCs w:val="28"/>
          <w:lang w:bidi="uk-UA"/>
        </w:rPr>
      </w:pPr>
      <w:r w:rsidRPr="004316C3">
        <w:rPr>
          <w:rFonts w:eastAsia="Calibri"/>
          <w:sz w:val="28"/>
          <w:szCs w:val="28"/>
          <w:lang w:bidi="uk-UA"/>
        </w:rPr>
        <w:t>Освітня галузь "Мистецтво" реалізується інтегрованим курсом "Мистецтво"</w:t>
      </w:r>
      <w:r w:rsidR="004316C3">
        <w:rPr>
          <w:rFonts w:eastAsia="Calibri"/>
          <w:sz w:val="28"/>
          <w:szCs w:val="28"/>
          <w:lang w:bidi="uk-UA"/>
        </w:rPr>
        <w:t>.</w:t>
      </w:r>
    </w:p>
    <w:p w:rsidR="00C74E9F" w:rsidRPr="004316C3" w:rsidRDefault="00C74E9F" w:rsidP="004316C3">
      <w:pPr>
        <w:pStyle w:val="Default"/>
        <w:spacing w:line="360" w:lineRule="auto"/>
        <w:ind w:firstLine="708"/>
        <w:jc w:val="both"/>
        <w:rPr>
          <w:sz w:val="28"/>
          <w:szCs w:val="28"/>
        </w:rPr>
      </w:pPr>
      <w:r w:rsidRPr="004316C3">
        <w:rPr>
          <w:sz w:val="28"/>
          <w:szCs w:val="28"/>
        </w:rPr>
        <w:t xml:space="preserve">При визначенні гранично допустимого навантаження учнів ураховані санітарно-гігієнічні норми та нормативну тривалість уроків у 2-4 класах – 40 хвилин. </w:t>
      </w:r>
    </w:p>
    <w:p w:rsidR="0080725A" w:rsidRPr="004316C3" w:rsidRDefault="00C74E9F" w:rsidP="004316C3">
      <w:pPr>
        <w:pStyle w:val="Default"/>
        <w:spacing w:line="360" w:lineRule="auto"/>
        <w:ind w:firstLine="708"/>
        <w:jc w:val="both"/>
        <w:rPr>
          <w:sz w:val="28"/>
          <w:szCs w:val="28"/>
        </w:rPr>
      </w:pPr>
      <w:r w:rsidRPr="004316C3">
        <w:rPr>
          <w:sz w:val="28"/>
          <w:szCs w:val="28"/>
        </w:rPr>
        <w:t>Варіативна складова навчального плану за</w:t>
      </w:r>
      <w:r w:rsidR="004316C3">
        <w:rPr>
          <w:sz w:val="28"/>
          <w:szCs w:val="28"/>
        </w:rPr>
        <w:t xml:space="preserve">кладу освіти використовується на </w:t>
      </w:r>
      <w:r w:rsidR="004F6A8E" w:rsidRPr="004316C3">
        <w:rPr>
          <w:sz w:val="28"/>
          <w:szCs w:val="28"/>
        </w:rPr>
        <w:t xml:space="preserve">факультатив </w:t>
      </w:r>
      <w:r w:rsidR="0080725A" w:rsidRPr="004316C3">
        <w:rPr>
          <w:sz w:val="28"/>
          <w:szCs w:val="28"/>
        </w:rPr>
        <w:t xml:space="preserve">«Основи християнської етики» (1 година), відповідно до наказу управління освіти, молоді та спорту Долинської райдержадміністрації від 25.08.2016 №548 «Про викладання курсу «Основи християнської етики» у навчальних закладах району», за навчальною програмою для загальноосвітніх навчальних закладів </w:t>
      </w:r>
      <w:r w:rsidR="0080725A" w:rsidRPr="004316C3">
        <w:rPr>
          <w:bCs/>
          <w:iCs/>
          <w:spacing w:val="-1"/>
          <w:w w:val="110"/>
          <w:sz w:val="28"/>
          <w:szCs w:val="28"/>
        </w:rPr>
        <w:t>«Осно</w:t>
      </w:r>
      <w:r w:rsidR="0080725A" w:rsidRPr="004316C3">
        <w:rPr>
          <w:bCs/>
          <w:iCs/>
          <w:spacing w:val="-1"/>
          <w:sz w:val="28"/>
          <w:szCs w:val="28"/>
        </w:rPr>
        <w:t>в</w:t>
      </w:r>
      <w:r w:rsidR="0080725A" w:rsidRPr="004316C3">
        <w:rPr>
          <w:bCs/>
          <w:iCs/>
          <w:sz w:val="28"/>
          <w:szCs w:val="28"/>
        </w:rPr>
        <w:t xml:space="preserve">и </w:t>
      </w:r>
      <w:r w:rsidR="0080725A" w:rsidRPr="004316C3">
        <w:rPr>
          <w:bCs/>
          <w:iCs/>
          <w:spacing w:val="-1"/>
          <w:w w:val="106"/>
          <w:sz w:val="28"/>
          <w:szCs w:val="28"/>
        </w:rPr>
        <w:t>християнсько</w:t>
      </w:r>
      <w:r w:rsidR="0080725A" w:rsidRPr="004316C3">
        <w:rPr>
          <w:bCs/>
          <w:iCs/>
          <w:w w:val="106"/>
          <w:sz w:val="28"/>
          <w:szCs w:val="28"/>
        </w:rPr>
        <w:t>ї</w:t>
      </w:r>
      <w:r w:rsidR="0080725A" w:rsidRPr="004316C3">
        <w:rPr>
          <w:bCs/>
          <w:iCs/>
          <w:spacing w:val="37"/>
          <w:w w:val="106"/>
          <w:sz w:val="28"/>
          <w:szCs w:val="28"/>
        </w:rPr>
        <w:t xml:space="preserve"> </w:t>
      </w:r>
      <w:r w:rsidR="0080725A" w:rsidRPr="004316C3">
        <w:rPr>
          <w:bCs/>
          <w:iCs/>
          <w:spacing w:val="-1"/>
          <w:sz w:val="28"/>
          <w:szCs w:val="28"/>
        </w:rPr>
        <w:t>етики</w:t>
      </w:r>
      <w:r w:rsidR="0080725A" w:rsidRPr="004316C3">
        <w:rPr>
          <w:bCs/>
          <w:iCs/>
          <w:sz w:val="28"/>
          <w:szCs w:val="28"/>
        </w:rPr>
        <w:t>».</w:t>
      </w:r>
      <w:r w:rsidR="0080725A" w:rsidRPr="004316C3">
        <w:rPr>
          <w:sz w:val="28"/>
          <w:szCs w:val="28"/>
        </w:rPr>
        <w:t xml:space="preserve"> </w:t>
      </w:r>
      <w:r w:rsidR="0080725A" w:rsidRPr="004316C3">
        <w:rPr>
          <w:spacing w:val="-1"/>
          <w:sz w:val="28"/>
          <w:szCs w:val="28"/>
        </w:rPr>
        <w:t>1-</w:t>
      </w:r>
      <w:r w:rsidR="0080725A" w:rsidRPr="004316C3">
        <w:rPr>
          <w:sz w:val="28"/>
          <w:szCs w:val="28"/>
        </w:rPr>
        <w:t xml:space="preserve">11 </w:t>
      </w:r>
      <w:r w:rsidR="0080725A" w:rsidRPr="004316C3">
        <w:rPr>
          <w:spacing w:val="-1"/>
          <w:sz w:val="28"/>
          <w:szCs w:val="28"/>
        </w:rPr>
        <w:t>класи</w:t>
      </w:r>
      <w:r w:rsidR="0080725A" w:rsidRPr="004316C3">
        <w:rPr>
          <w:sz w:val="28"/>
          <w:szCs w:val="28"/>
        </w:rPr>
        <w:t>. – Острог: Видавництво Національного університету «Острозька академія», 2010; індивідуальні консультації з української мови і математики (1 година).</w:t>
      </w:r>
    </w:p>
    <w:p w:rsidR="0080725A" w:rsidRPr="004316C3" w:rsidRDefault="0080725A" w:rsidP="004316C3">
      <w:pPr>
        <w:spacing w:line="360" w:lineRule="auto"/>
        <w:ind w:left="567" w:hanging="567"/>
        <w:jc w:val="both"/>
        <w:rPr>
          <w:rFonts w:ascii="Times New Roman" w:eastAsia="Calibri" w:hAnsi="Times New Roman" w:cs="Times New Roman"/>
          <w:b/>
          <w:caps/>
          <w:sz w:val="28"/>
          <w:szCs w:val="28"/>
        </w:rPr>
      </w:pPr>
      <w:r w:rsidRPr="004316C3">
        <w:rPr>
          <w:sz w:val="28"/>
          <w:szCs w:val="28"/>
        </w:rPr>
        <w:t xml:space="preserve"> </w:t>
      </w:r>
    </w:p>
    <w:p w:rsidR="007570B7" w:rsidRPr="004316C3" w:rsidRDefault="007570B7" w:rsidP="004316C3">
      <w:pPr>
        <w:spacing w:after="0" w:line="360" w:lineRule="auto"/>
        <w:ind w:left="20" w:firstLine="689"/>
        <w:jc w:val="both"/>
        <w:rPr>
          <w:rFonts w:ascii="Times New Roman" w:eastAsia="Calibri" w:hAnsi="Times New Roman" w:cs="Times New Roman"/>
          <w:b/>
          <w:caps/>
          <w:sz w:val="28"/>
          <w:szCs w:val="28"/>
        </w:rPr>
      </w:pPr>
      <w:r w:rsidRPr="004316C3">
        <w:rPr>
          <w:rFonts w:ascii="Times New Roman" w:eastAsia="Calibri" w:hAnsi="Times New Roman" w:cs="Times New Roman"/>
          <w:b/>
          <w:caps/>
          <w:sz w:val="28"/>
          <w:szCs w:val="28"/>
        </w:rPr>
        <w:t>Очікувані результати навчання здобувачів освіти</w:t>
      </w:r>
    </w:p>
    <w:p w:rsidR="007570B7" w:rsidRPr="004316C3" w:rsidRDefault="007570B7" w:rsidP="004316C3">
      <w:pPr>
        <w:spacing w:after="0" w:line="360" w:lineRule="auto"/>
        <w:ind w:left="20" w:firstLine="689"/>
        <w:jc w:val="both"/>
        <w:rPr>
          <w:rFonts w:ascii="Times New Roman" w:eastAsia="Times New Roman" w:hAnsi="Times New Roman" w:cs="Times New Roman"/>
          <w:sz w:val="28"/>
          <w:szCs w:val="28"/>
          <w:highlight w:val="white"/>
        </w:rPr>
      </w:pPr>
      <w:r w:rsidRPr="004316C3">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4316C3">
        <w:rPr>
          <w:rFonts w:ascii="Times New Roman" w:eastAsia="Calibri" w:hAnsi="Times New Roman" w:cs="Times New Roman"/>
          <w:sz w:val="28"/>
          <w:szCs w:val="28"/>
        </w:rPr>
        <w:t>Результати навчання повинні</w:t>
      </w:r>
      <w:r w:rsidRPr="004316C3">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4316C3">
        <w:rPr>
          <w:rFonts w:ascii="Times New Roman" w:eastAsia="Times New Roman" w:hAnsi="Times New Roman" w:cs="Times New Roman"/>
          <w:sz w:val="28"/>
          <w:szCs w:val="28"/>
          <w:highlight w:val="white"/>
        </w:rPr>
        <w:t>компетентностей</w:t>
      </w:r>
      <w:proofErr w:type="spellEnd"/>
      <w:r w:rsidRPr="004316C3">
        <w:rPr>
          <w:rFonts w:ascii="Times New Roman" w:eastAsia="Times New Roman" w:hAnsi="Times New Roman" w:cs="Times New Roman"/>
          <w:sz w:val="28"/>
          <w:szCs w:val="28"/>
          <w:highlight w:val="white"/>
        </w:rPr>
        <w:t xml:space="preserve"> учнів, окреслених Типовими освітніми програмами.</w:t>
      </w:r>
    </w:p>
    <w:p w:rsidR="007570B7" w:rsidRPr="004316C3" w:rsidRDefault="007570B7" w:rsidP="004316C3">
      <w:pPr>
        <w:spacing w:after="0" w:line="360" w:lineRule="auto"/>
        <w:ind w:firstLine="709"/>
        <w:jc w:val="both"/>
        <w:rPr>
          <w:rFonts w:ascii="Times New Roman" w:eastAsia="Arial" w:hAnsi="Times New Roman" w:cs="Times New Roman"/>
          <w:sz w:val="28"/>
          <w:szCs w:val="28"/>
          <w:highlight w:val="white"/>
        </w:rPr>
      </w:pPr>
      <w:r w:rsidRPr="004316C3">
        <w:rPr>
          <w:rFonts w:ascii="Times New Roman" w:eastAsia="Arial" w:hAnsi="Times New Roman" w:cs="Times New Roman"/>
          <w:sz w:val="28"/>
          <w:szCs w:val="28"/>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4316C3">
        <w:rPr>
          <w:rFonts w:ascii="Times New Roman" w:eastAsia="Arial" w:hAnsi="Times New Roman" w:cs="Times New Roman"/>
          <w:sz w:val="28"/>
          <w:szCs w:val="28"/>
          <w:highlight w:val="white"/>
        </w:rPr>
        <w:t>компетентностей</w:t>
      </w:r>
      <w:proofErr w:type="spellEnd"/>
      <w:r w:rsidRPr="004316C3">
        <w:rPr>
          <w:rFonts w:ascii="Times New Roman" w:eastAsia="Arial"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4316C3">
        <w:rPr>
          <w:rFonts w:ascii="Times New Roman" w:eastAsia="Arial" w:hAnsi="Times New Roman" w:cs="Times New Roman"/>
          <w:sz w:val="28"/>
          <w:szCs w:val="28"/>
          <w:highlight w:val="white"/>
        </w:rPr>
        <w:t xml:space="preserve"> </w:t>
      </w:r>
      <w:r w:rsidRPr="004316C3">
        <w:rPr>
          <w:rFonts w:ascii="Times New Roman" w:eastAsia="Arial" w:hAnsi="Times New Roman" w:cs="Times New Roman"/>
          <w:sz w:val="28"/>
          <w:szCs w:val="28"/>
          <w:highlight w:val="white"/>
        </w:rPr>
        <w:t>формування в учнів здатності застосовувати знання й уміння у реальних життєвих ситуаціях.</w:t>
      </w:r>
    </w:p>
    <w:p w:rsidR="007570B7" w:rsidRPr="004316C3" w:rsidRDefault="007570B7" w:rsidP="004316C3">
      <w:pPr>
        <w:spacing w:line="360" w:lineRule="auto"/>
        <w:ind w:firstLine="709"/>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Необхідною умовою формування </w:t>
      </w:r>
      <w:proofErr w:type="spellStart"/>
      <w:r w:rsidRPr="004316C3">
        <w:rPr>
          <w:rFonts w:ascii="Times New Roman" w:eastAsia="Times New Roman" w:hAnsi="Times New Roman" w:cs="Times New Roman"/>
          <w:sz w:val="28"/>
          <w:szCs w:val="28"/>
          <w:highlight w:val="white"/>
        </w:rPr>
        <w:t>компетентностей</w:t>
      </w:r>
      <w:proofErr w:type="spellEnd"/>
      <w:r w:rsidRPr="004316C3">
        <w:rPr>
          <w:rFonts w:ascii="Times New Roman" w:eastAsia="Times New Roman" w:hAnsi="Times New Roman" w:cs="Times New Roman"/>
          <w:sz w:val="28"/>
          <w:szCs w:val="28"/>
          <w:highlight w:val="white"/>
        </w:rPr>
        <w:t xml:space="preserve"> є </w:t>
      </w:r>
      <w:proofErr w:type="spellStart"/>
      <w:r w:rsidRPr="004316C3">
        <w:rPr>
          <w:rFonts w:ascii="Times New Roman" w:eastAsia="Times New Roman" w:hAnsi="Times New Roman" w:cs="Times New Roman"/>
          <w:sz w:val="28"/>
          <w:szCs w:val="28"/>
          <w:highlight w:val="white"/>
        </w:rPr>
        <w:t>діяльнісна</w:t>
      </w:r>
      <w:proofErr w:type="spellEnd"/>
      <w:r w:rsidRPr="004316C3">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4316C3">
        <w:rPr>
          <w:rFonts w:ascii="Times New Roman" w:eastAsia="Times New Roman" w:hAnsi="Times New Roman" w:cs="Times New Roman"/>
          <w:sz w:val="28"/>
          <w:szCs w:val="28"/>
          <w:highlight w:val="white"/>
        </w:rPr>
        <w:t>компетентностей</w:t>
      </w:r>
      <w:proofErr w:type="spellEnd"/>
      <w:r w:rsidRPr="004316C3">
        <w:rPr>
          <w:rFonts w:ascii="Times New Roman" w:eastAsia="Times New Roman" w:hAnsi="Times New Roman" w:cs="Times New Roman"/>
          <w:sz w:val="28"/>
          <w:szCs w:val="28"/>
          <w:highlight w:val="white"/>
        </w:rPr>
        <w:t xml:space="preserve"> сприяє встановлення та реалізація в освітньому процесі </w:t>
      </w:r>
      <w:proofErr w:type="spellStart"/>
      <w:r w:rsidRPr="004316C3">
        <w:rPr>
          <w:rFonts w:ascii="Times New Roman" w:eastAsia="Times New Roman" w:hAnsi="Times New Roman" w:cs="Times New Roman"/>
          <w:sz w:val="28"/>
          <w:szCs w:val="28"/>
          <w:highlight w:val="white"/>
        </w:rPr>
        <w:t>міжпредметних</w:t>
      </w:r>
      <w:proofErr w:type="spellEnd"/>
      <w:r w:rsidRPr="004316C3">
        <w:rPr>
          <w:rFonts w:ascii="Times New Roman" w:eastAsia="Times New Roman" w:hAnsi="Times New Roman" w:cs="Times New Roman"/>
          <w:sz w:val="28"/>
          <w:szCs w:val="28"/>
          <w:highlight w:val="white"/>
        </w:rPr>
        <w:t xml:space="preserve"> і </w:t>
      </w:r>
      <w:proofErr w:type="spellStart"/>
      <w:r w:rsidRPr="004316C3">
        <w:rPr>
          <w:rFonts w:ascii="Times New Roman" w:eastAsia="Times New Roman" w:hAnsi="Times New Roman" w:cs="Times New Roman"/>
          <w:sz w:val="28"/>
          <w:szCs w:val="28"/>
          <w:highlight w:val="white"/>
        </w:rPr>
        <w:t>внутрішньопредметнихзв’язків</w:t>
      </w:r>
      <w:proofErr w:type="spellEnd"/>
      <w:r w:rsidRPr="004316C3">
        <w:rPr>
          <w:rFonts w:ascii="Times New Roman" w:eastAsia="Times New Roman" w:hAnsi="Times New Roman" w:cs="Times New Roman"/>
          <w:sz w:val="28"/>
          <w:szCs w:val="28"/>
          <w:highlight w:val="white"/>
        </w:rPr>
        <w:t xml:space="preserve">, а саме: змістово-інформаційних, </w:t>
      </w:r>
      <w:proofErr w:type="spellStart"/>
      <w:r w:rsidRPr="004316C3">
        <w:rPr>
          <w:rFonts w:ascii="Times New Roman" w:eastAsia="Times New Roman" w:hAnsi="Times New Roman" w:cs="Times New Roman"/>
          <w:sz w:val="28"/>
          <w:szCs w:val="28"/>
          <w:highlight w:val="white"/>
        </w:rPr>
        <w:t>операційно-діяльнісних</w:t>
      </w:r>
      <w:proofErr w:type="spellEnd"/>
      <w:r w:rsidRPr="004316C3">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7570B7" w:rsidRPr="004316C3" w:rsidRDefault="007570B7" w:rsidP="003C37EE">
      <w:pPr>
        <w:spacing w:line="360" w:lineRule="auto"/>
        <w:ind w:firstLine="709"/>
        <w:jc w:val="center"/>
        <w:rPr>
          <w:rFonts w:ascii="Times New Roman" w:eastAsia="Calibri" w:hAnsi="Times New Roman" w:cs="Times New Roman"/>
          <w:b/>
          <w:caps/>
          <w:sz w:val="28"/>
          <w:szCs w:val="28"/>
        </w:rPr>
      </w:pPr>
      <w:r w:rsidRPr="004316C3">
        <w:rPr>
          <w:rFonts w:ascii="Times New Roman" w:eastAsia="Calibri" w:hAnsi="Times New Roman" w:cs="Times New Roman"/>
          <w:b/>
          <w:caps/>
          <w:sz w:val="28"/>
          <w:szCs w:val="28"/>
        </w:rPr>
        <w:t>Вимоги до осіб, які можуть розпочинати здобуття базової середньої освіти</w:t>
      </w:r>
    </w:p>
    <w:p w:rsidR="007570B7" w:rsidRPr="004316C3" w:rsidRDefault="007570B7" w:rsidP="004316C3">
      <w:pPr>
        <w:pStyle w:val="Default"/>
        <w:spacing w:line="360" w:lineRule="auto"/>
        <w:jc w:val="both"/>
        <w:rPr>
          <w:rFonts w:eastAsia="Calibri"/>
          <w:sz w:val="28"/>
          <w:szCs w:val="28"/>
        </w:rPr>
      </w:pPr>
      <w:r w:rsidRPr="004316C3">
        <w:rPr>
          <w:rFonts w:eastAsia="Calibri"/>
          <w:sz w:val="28"/>
          <w:szCs w:val="28"/>
        </w:rPr>
        <w:t xml:space="preserve">Початкова освіта здобувається, як правило, з шести років (відповідно до Закону України «Про освіту»). </w:t>
      </w:r>
      <w:r w:rsidR="00CD2C25" w:rsidRPr="004316C3">
        <w:rPr>
          <w:sz w:val="28"/>
          <w:szCs w:val="28"/>
        </w:rPr>
        <w:t xml:space="preserve">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w:t>
      </w:r>
      <w:r w:rsidR="004F6A8E" w:rsidRPr="004316C3">
        <w:rPr>
          <w:sz w:val="28"/>
          <w:szCs w:val="28"/>
        </w:rPr>
        <w:t xml:space="preserve"> </w:t>
      </w:r>
      <w:r w:rsidR="00CD2C25" w:rsidRPr="004316C3">
        <w:rPr>
          <w:sz w:val="28"/>
          <w:szCs w:val="28"/>
        </w:rPr>
        <w:t xml:space="preserve">. </w:t>
      </w:r>
      <w:r w:rsidR="00CD2C25" w:rsidRPr="004316C3">
        <w:rPr>
          <w:sz w:val="28"/>
          <w:szCs w:val="28"/>
        </w:rPr>
        <w:lastRenderedPageBreak/>
        <w:t xml:space="preserve">Особи з особливими освітніми потребами можуть розпочинати здобуття початкової освіти з іншого віку.  </w:t>
      </w:r>
    </w:p>
    <w:p w:rsidR="007570B7" w:rsidRPr="004316C3" w:rsidRDefault="007570B7" w:rsidP="003C37EE">
      <w:pPr>
        <w:spacing w:line="360" w:lineRule="auto"/>
        <w:ind w:firstLine="709"/>
        <w:jc w:val="center"/>
        <w:rPr>
          <w:rFonts w:ascii="Times New Roman" w:eastAsia="Calibri" w:hAnsi="Times New Roman" w:cs="Times New Roman"/>
          <w:caps/>
          <w:sz w:val="28"/>
          <w:szCs w:val="28"/>
        </w:rPr>
      </w:pPr>
      <w:r w:rsidRPr="004316C3">
        <w:rPr>
          <w:rFonts w:ascii="Times New Roman" w:eastAsia="Calibri" w:hAnsi="Times New Roman" w:cs="Times New Roman"/>
          <w:b/>
          <w:caps/>
          <w:sz w:val="28"/>
          <w:szCs w:val="28"/>
        </w:rPr>
        <w:t>форми організації освітнього процесу</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w:t>
      </w:r>
      <w:proofErr w:type="spellStart"/>
      <w:r w:rsidRPr="004316C3">
        <w:rPr>
          <w:rFonts w:ascii="Times New Roman" w:eastAsia="Calibri" w:hAnsi="Times New Roman" w:cs="Times New Roman"/>
          <w:sz w:val="28"/>
          <w:szCs w:val="28"/>
        </w:rPr>
        <w:t>квести</w:t>
      </w:r>
      <w:proofErr w:type="spellEnd"/>
      <w:r w:rsidRPr="004316C3">
        <w:rPr>
          <w:rFonts w:ascii="Times New Roman" w:eastAsia="Calibri" w:hAnsi="Times New Roman" w:cs="Times New Roman"/>
          <w:sz w:val="28"/>
          <w:szCs w:val="28"/>
        </w:rPr>
        <w:t xml:space="preserve">, які вчитель організує у межах уроку або в позаурочний час. </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570B7" w:rsidRPr="004316C3" w:rsidRDefault="007570B7" w:rsidP="004316C3">
      <w:pPr>
        <w:spacing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570B7" w:rsidRPr="004316C3" w:rsidRDefault="007570B7" w:rsidP="003C37EE">
      <w:pPr>
        <w:pStyle w:val="rvps2"/>
        <w:shd w:val="clear" w:color="auto" w:fill="FFFFFF"/>
        <w:spacing w:before="0" w:beforeAutospacing="0" w:after="0" w:afterAutospacing="0" w:line="360" w:lineRule="auto"/>
        <w:ind w:firstLine="450"/>
        <w:jc w:val="center"/>
        <w:textAlignment w:val="baseline"/>
        <w:rPr>
          <w:color w:val="000000"/>
          <w:sz w:val="28"/>
          <w:szCs w:val="28"/>
        </w:rPr>
      </w:pPr>
      <w:bookmarkStart w:id="2" w:name="n440"/>
      <w:bookmarkStart w:id="3" w:name="n441"/>
      <w:bookmarkStart w:id="4" w:name="n442"/>
      <w:bookmarkEnd w:id="2"/>
      <w:bookmarkEnd w:id="3"/>
      <w:bookmarkEnd w:id="4"/>
      <w:r w:rsidRPr="004316C3">
        <w:rPr>
          <w:b/>
          <w:caps/>
          <w:color w:val="000000"/>
          <w:sz w:val="28"/>
          <w:szCs w:val="28"/>
        </w:rPr>
        <w:t>опис та інструменти системи внутрішнього забезпечення якості освіти</w:t>
      </w:r>
    </w:p>
    <w:p w:rsidR="007570B7" w:rsidRPr="004316C3" w:rsidRDefault="007570B7" w:rsidP="004316C3">
      <w:pPr>
        <w:shd w:val="clear" w:color="auto" w:fill="FFFFFF"/>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кадрове забезпечення освітньої діяльності;</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навчально-методичне забезпечення освітньої діяльності;</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матеріально-технічне забезпечення освітньої діяльності;</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якість проведення навчальних занять;</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моніторинг досягнення </w:t>
      </w:r>
      <w:r w:rsidRPr="004316C3">
        <w:rPr>
          <w:rFonts w:ascii="Times New Roman" w:eastAsia="Times New Roman" w:hAnsi="Times New Roman" w:cs="Times New Roman"/>
          <w:sz w:val="28"/>
          <w:szCs w:val="28"/>
          <w:lang w:eastAsia="uk-UA"/>
        </w:rPr>
        <w:t xml:space="preserve">учнями </w:t>
      </w:r>
      <w:r w:rsidRPr="004316C3">
        <w:rPr>
          <w:rFonts w:ascii="Times New Roman" w:eastAsia="Calibri" w:hAnsi="Times New Roman" w:cs="Times New Roman"/>
          <w:sz w:val="28"/>
          <w:szCs w:val="28"/>
        </w:rPr>
        <w:t>результатів навчання (</w:t>
      </w:r>
      <w:proofErr w:type="spellStart"/>
      <w:r w:rsidRPr="004316C3">
        <w:rPr>
          <w:rFonts w:ascii="Times New Roman" w:eastAsia="Calibri" w:hAnsi="Times New Roman" w:cs="Times New Roman"/>
          <w:sz w:val="28"/>
          <w:szCs w:val="28"/>
        </w:rPr>
        <w:t>компетентностей</w:t>
      </w:r>
      <w:proofErr w:type="spellEnd"/>
      <w:r w:rsidRPr="004316C3">
        <w:rPr>
          <w:rFonts w:ascii="Times New Roman" w:eastAsia="Calibri" w:hAnsi="Times New Roman" w:cs="Times New Roman"/>
          <w:sz w:val="28"/>
          <w:szCs w:val="28"/>
        </w:rPr>
        <w:t>).</w:t>
      </w:r>
    </w:p>
    <w:p w:rsidR="007570B7" w:rsidRPr="004316C3" w:rsidRDefault="007570B7" w:rsidP="004316C3">
      <w:pPr>
        <w:pStyle w:val="a5"/>
        <w:numPr>
          <w:ilvl w:val="0"/>
          <w:numId w:val="6"/>
        </w:numPr>
        <w:shd w:val="clear" w:color="auto" w:fill="FFFFFF"/>
        <w:tabs>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Завдання системи внутрішнього забезпечення якості освіти:</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Times New Roman" w:hAnsi="Times New Roman" w:cs="Times New Roman"/>
          <w:sz w:val="28"/>
          <w:szCs w:val="28"/>
          <w:lang w:eastAsia="ru-RU"/>
        </w:rPr>
      </w:pPr>
      <w:r w:rsidRPr="004316C3">
        <w:rPr>
          <w:rFonts w:ascii="Times New Roman" w:eastAsia="Calibri" w:hAnsi="Times New Roman" w:cs="Times New Roman"/>
          <w:sz w:val="28"/>
          <w:szCs w:val="28"/>
        </w:rPr>
        <w:t>оновлення методичної бази освітньої діяльності;</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Times New Roman" w:hAnsi="Times New Roman" w:cs="Times New Roman"/>
          <w:sz w:val="28"/>
          <w:szCs w:val="28"/>
          <w:lang w:eastAsia="ru-RU"/>
        </w:rPr>
      </w:pPr>
      <w:r w:rsidRPr="004316C3">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Times New Roman" w:hAnsi="Times New Roman" w:cs="Times New Roman"/>
          <w:sz w:val="28"/>
          <w:szCs w:val="28"/>
          <w:lang w:eastAsia="ru-RU"/>
        </w:rPr>
      </w:pPr>
      <w:r w:rsidRPr="004316C3">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7570B7" w:rsidRPr="004316C3" w:rsidRDefault="007570B7" w:rsidP="004316C3">
      <w:pPr>
        <w:pStyle w:val="a5"/>
        <w:numPr>
          <w:ilvl w:val="0"/>
          <w:numId w:val="6"/>
        </w:numPr>
        <w:shd w:val="clear" w:color="auto" w:fill="FFFFFF"/>
        <w:tabs>
          <w:tab w:val="left" w:pos="284"/>
          <w:tab w:val="left" w:pos="1134"/>
        </w:tabs>
        <w:spacing w:after="0" w:line="360" w:lineRule="auto"/>
        <w:jc w:val="both"/>
        <w:rPr>
          <w:rFonts w:ascii="Times New Roman" w:eastAsia="Times New Roman" w:hAnsi="Times New Roman" w:cs="Times New Roman"/>
          <w:bCs/>
          <w:iCs/>
          <w:sz w:val="28"/>
          <w:szCs w:val="28"/>
        </w:rPr>
      </w:pPr>
      <w:r w:rsidRPr="004316C3">
        <w:rPr>
          <w:rFonts w:ascii="Times New Roman" w:eastAsia="Calibri" w:hAnsi="Times New Roman" w:cs="Times New Roman"/>
          <w:sz w:val="28"/>
          <w:szCs w:val="28"/>
        </w:rPr>
        <w:lastRenderedPageBreak/>
        <w:t>створення необхідних умов для підвищення фахового кваліфікаційного рівня педагогічних працівників.</w:t>
      </w:r>
    </w:p>
    <w:p w:rsidR="007570B7" w:rsidRPr="004316C3" w:rsidRDefault="007570B7" w:rsidP="004316C3">
      <w:pPr>
        <w:spacing w:after="0" w:line="360" w:lineRule="auto"/>
        <w:ind w:firstLine="567"/>
        <w:jc w:val="both"/>
        <w:rPr>
          <w:rFonts w:ascii="Times New Roman" w:hAnsi="Times New Roman"/>
          <w:sz w:val="28"/>
          <w:szCs w:val="28"/>
        </w:rPr>
      </w:pPr>
    </w:p>
    <w:p w:rsidR="007570B7" w:rsidRPr="004316C3" w:rsidRDefault="007570B7" w:rsidP="004316C3">
      <w:pPr>
        <w:tabs>
          <w:tab w:val="left" w:pos="5103"/>
        </w:tabs>
        <w:spacing w:after="0" w:line="360" w:lineRule="auto"/>
        <w:jc w:val="center"/>
        <w:rPr>
          <w:rFonts w:ascii="Times New Roman" w:hAnsi="Times New Roman" w:cs="Times New Roman"/>
          <w:b/>
          <w:bCs/>
          <w:caps/>
          <w:sz w:val="28"/>
          <w:szCs w:val="28"/>
        </w:rPr>
      </w:pPr>
      <w:r w:rsidRPr="004316C3">
        <w:rPr>
          <w:rFonts w:ascii="Times New Roman" w:hAnsi="Times New Roman" w:cs="Times New Roman"/>
          <w:b/>
          <w:bCs/>
          <w:caps/>
          <w:sz w:val="28"/>
          <w:szCs w:val="28"/>
        </w:rPr>
        <w:t xml:space="preserve">ІІ </w:t>
      </w:r>
      <w:r w:rsidR="00CD2C25" w:rsidRPr="004316C3">
        <w:rPr>
          <w:rFonts w:ascii="Times New Roman" w:hAnsi="Times New Roman" w:cs="Times New Roman"/>
          <w:b/>
          <w:bCs/>
          <w:caps/>
          <w:sz w:val="28"/>
          <w:szCs w:val="28"/>
        </w:rPr>
        <w:t xml:space="preserve"> </w:t>
      </w:r>
      <w:r w:rsidRPr="004316C3">
        <w:rPr>
          <w:rFonts w:ascii="Times New Roman" w:hAnsi="Times New Roman" w:cs="Times New Roman"/>
          <w:b/>
          <w:bCs/>
          <w:caps/>
          <w:sz w:val="28"/>
          <w:szCs w:val="28"/>
        </w:rPr>
        <w:t xml:space="preserve"> ступінь</w:t>
      </w:r>
    </w:p>
    <w:p w:rsidR="007570B7" w:rsidRPr="004316C3" w:rsidRDefault="007570B7" w:rsidP="004316C3">
      <w:pPr>
        <w:tabs>
          <w:tab w:val="left" w:pos="5103"/>
        </w:tabs>
        <w:spacing w:after="0" w:line="360" w:lineRule="auto"/>
        <w:jc w:val="center"/>
        <w:rPr>
          <w:rFonts w:ascii="Times New Roman" w:hAnsi="Times New Roman" w:cs="Times New Roman"/>
          <w:b/>
          <w:bCs/>
          <w:caps/>
          <w:sz w:val="28"/>
          <w:szCs w:val="28"/>
        </w:rPr>
      </w:pPr>
      <w:r w:rsidRPr="004316C3">
        <w:rPr>
          <w:rFonts w:ascii="Times New Roman" w:hAnsi="Times New Roman" w:cs="Times New Roman"/>
          <w:b/>
          <w:bCs/>
          <w:caps/>
          <w:sz w:val="28"/>
          <w:szCs w:val="28"/>
        </w:rPr>
        <w:t xml:space="preserve">Базова </w:t>
      </w:r>
      <w:r w:rsidR="00CD2C25" w:rsidRPr="004316C3">
        <w:rPr>
          <w:rFonts w:ascii="Times New Roman" w:hAnsi="Times New Roman" w:cs="Times New Roman"/>
          <w:b/>
          <w:bCs/>
          <w:caps/>
          <w:sz w:val="28"/>
          <w:szCs w:val="28"/>
        </w:rPr>
        <w:t xml:space="preserve"> </w:t>
      </w:r>
      <w:r w:rsidRPr="004316C3">
        <w:rPr>
          <w:rFonts w:ascii="Times New Roman" w:hAnsi="Times New Roman" w:cs="Times New Roman"/>
          <w:b/>
          <w:bCs/>
          <w:caps/>
          <w:sz w:val="28"/>
          <w:szCs w:val="28"/>
        </w:rPr>
        <w:t xml:space="preserve"> загальна середня освіта</w:t>
      </w:r>
    </w:p>
    <w:p w:rsidR="0052639C" w:rsidRPr="004316C3" w:rsidRDefault="0052639C" w:rsidP="004316C3">
      <w:pPr>
        <w:tabs>
          <w:tab w:val="left" w:pos="5103"/>
        </w:tabs>
        <w:spacing w:after="0" w:line="360" w:lineRule="auto"/>
        <w:jc w:val="both"/>
        <w:rPr>
          <w:rFonts w:ascii="Times New Roman" w:hAnsi="Times New Roman" w:cs="Times New Roman"/>
          <w:b/>
          <w:bCs/>
          <w:i/>
          <w:caps/>
          <w:sz w:val="28"/>
          <w:szCs w:val="28"/>
        </w:rPr>
      </w:pPr>
    </w:p>
    <w:p w:rsidR="007570B7" w:rsidRPr="004316C3" w:rsidRDefault="007570B7" w:rsidP="004316C3">
      <w:pPr>
        <w:spacing w:after="0" w:line="360" w:lineRule="auto"/>
        <w:jc w:val="both"/>
        <w:rPr>
          <w:rFonts w:ascii="Times New Roman" w:eastAsia="Calibri" w:hAnsi="Times New Roman" w:cs="Times New Roman"/>
          <w:b/>
          <w:i/>
          <w:sz w:val="28"/>
          <w:szCs w:val="28"/>
        </w:rPr>
      </w:pPr>
      <w:r w:rsidRPr="004316C3">
        <w:rPr>
          <w:rFonts w:ascii="Times New Roman" w:eastAsia="Calibri" w:hAnsi="Times New Roman" w:cs="Times New Roman"/>
          <w:b/>
          <w:i/>
          <w:sz w:val="28"/>
          <w:szCs w:val="28"/>
        </w:rPr>
        <w:t>Перелік освітніх галузей</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Освітню програму укладено за такими освітніми галузями:</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Мови і літератури </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Суспільствознавство</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Мистецтво</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Математика</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Природознавство</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b/>
          <w:i/>
          <w:sz w:val="28"/>
          <w:szCs w:val="28"/>
        </w:rPr>
      </w:pPr>
      <w:r w:rsidRPr="004316C3">
        <w:rPr>
          <w:rFonts w:ascii="Times New Roman" w:eastAsia="Calibri" w:hAnsi="Times New Roman" w:cs="Times New Roman"/>
          <w:sz w:val="28"/>
          <w:szCs w:val="28"/>
        </w:rPr>
        <w:t>Технології</w:t>
      </w:r>
    </w:p>
    <w:p w:rsidR="007570B7" w:rsidRPr="004316C3" w:rsidRDefault="007570B7" w:rsidP="004316C3">
      <w:pPr>
        <w:pStyle w:val="a5"/>
        <w:numPr>
          <w:ilvl w:val="0"/>
          <w:numId w:val="12"/>
        </w:numPr>
        <w:tabs>
          <w:tab w:val="left" w:pos="1134"/>
        </w:tabs>
        <w:spacing w:after="0" w:line="360" w:lineRule="auto"/>
        <w:jc w:val="both"/>
        <w:rPr>
          <w:rFonts w:ascii="Times New Roman" w:eastAsia="Calibri" w:hAnsi="Times New Roman" w:cs="Times New Roman"/>
          <w:b/>
          <w:i/>
          <w:sz w:val="28"/>
          <w:szCs w:val="28"/>
        </w:rPr>
      </w:pPr>
      <w:r w:rsidRPr="004316C3">
        <w:rPr>
          <w:rFonts w:ascii="Times New Roman" w:eastAsia="Calibri" w:hAnsi="Times New Roman" w:cs="Times New Roman"/>
          <w:sz w:val="28"/>
          <w:szCs w:val="28"/>
        </w:rPr>
        <w:t>Здоров’я і фізична культура</w:t>
      </w:r>
    </w:p>
    <w:p w:rsidR="007570B7" w:rsidRPr="004316C3" w:rsidRDefault="007570B7" w:rsidP="004316C3">
      <w:pPr>
        <w:spacing w:after="0" w:line="360" w:lineRule="auto"/>
        <w:ind w:firstLine="357"/>
        <w:contextualSpacing/>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Навчальні плани ІІ ступен</w:t>
      </w:r>
      <w:r w:rsidR="00FC7DE9" w:rsidRPr="004316C3">
        <w:rPr>
          <w:rFonts w:ascii="Times New Roman" w:eastAsia="Calibri" w:hAnsi="Times New Roman" w:cs="Times New Roman"/>
          <w:sz w:val="28"/>
          <w:szCs w:val="28"/>
        </w:rPr>
        <w:t>я</w:t>
      </w:r>
      <w:r w:rsidRPr="004316C3">
        <w:rPr>
          <w:rFonts w:ascii="Times New Roman" w:eastAsia="Calibri" w:hAnsi="Times New Roman" w:cs="Times New Roman"/>
          <w:sz w:val="28"/>
          <w:szCs w:val="28"/>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7570B7" w:rsidRPr="004316C3" w:rsidRDefault="007570B7" w:rsidP="004316C3">
      <w:pPr>
        <w:spacing w:after="0" w:line="360" w:lineRule="auto"/>
        <w:ind w:firstLine="709"/>
        <w:contextualSpacing/>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w:t>
      </w:r>
      <w:r w:rsidR="00CD2C25" w:rsidRPr="004316C3">
        <w:rPr>
          <w:rFonts w:ascii="Times New Roman" w:eastAsia="Calibri" w:hAnsi="Times New Roman" w:cs="Times New Roman"/>
          <w:sz w:val="28"/>
          <w:szCs w:val="28"/>
        </w:rPr>
        <w:t xml:space="preserve"> </w:t>
      </w:r>
    </w:p>
    <w:p w:rsidR="0080725A" w:rsidRPr="004316C3" w:rsidRDefault="0080725A" w:rsidP="004316C3">
      <w:pPr>
        <w:pStyle w:val="Default"/>
        <w:spacing w:line="360" w:lineRule="auto"/>
        <w:ind w:firstLine="567"/>
        <w:jc w:val="both"/>
        <w:rPr>
          <w:sz w:val="28"/>
          <w:szCs w:val="28"/>
        </w:rPr>
      </w:pPr>
      <w:r w:rsidRPr="004316C3">
        <w:rPr>
          <w:sz w:val="28"/>
          <w:szCs w:val="28"/>
        </w:rPr>
        <w:t xml:space="preserve">Варіативна складова навчального плану закладу освіти використовується на: </w:t>
      </w:r>
    </w:p>
    <w:p w:rsidR="0080725A" w:rsidRPr="004316C3" w:rsidRDefault="00FE0ED1" w:rsidP="004316C3">
      <w:pPr>
        <w:spacing w:line="360" w:lineRule="auto"/>
        <w:ind w:left="567" w:hanging="207"/>
        <w:jc w:val="both"/>
        <w:rPr>
          <w:rFonts w:ascii="Times New Roman" w:hAnsi="Times New Roman" w:cs="Times New Roman"/>
          <w:sz w:val="28"/>
          <w:szCs w:val="28"/>
        </w:rPr>
      </w:pPr>
      <w:r w:rsidRPr="004316C3">
        <w:rPr>
          <w:rFonts w:ascii="Times New Roman" w:hAnsi="Times New Roman" w:cs="Times New Roman"/>
          <w:sz w:val="28"/>
          <w:szCs w:val="28"/>
        </w:rPr>
        <w:t>5 клас - ф</w:t>
      </w:r>
      <w:r w:rsidR="0080725A" w:rsidRPr="004316C3">
        <w:rPr>
          <w:rFonts w:ascii="Times New Roman" w:hAnsi="Times New Roman" w:cs="Times New Roman"/>
          <w:sz w:val="28"/>
          <w:szCs w:val="28"/>
        </w:rPr>
        <w:t xml:space="preserve">акультативне заняття «Основи християнської етики» (1 година), </w:t>
      </w:r>
      <w:r w:rsidR="0080725A" w:rsidRPr="004316C3">
        <w:rPr>
          <w:rFonts w:ascii="Times New Roman" w:hAnsi="Times New Roman" w:cs="Times New Roman"/>
          <w:color w:val="000000"/>
          <w:sz w:val="28"/>
          <w:szCs w:val="28"/>
        </w:rPr>
        <w:t>відповідно до наказу управління освіти, молоді та спорту Долинської райдержадміністрації від 25.08.2016 №548 «</w:t>
      </w:r>
      <w:r w:rsidR="0080725A" w:rsidRPr="004316C3">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0080725A" w:rsidRPr="004316C3">
        <w:rPr>
          <w:rFonts w:ascii="Times New Roman" w:hAnsi="Times New Roman" w:cs="Times New Roman"/>
          <w:color w:val="000000"/>
          <w:sz w:val="28"/>
          <w:szCs w:val="28"/>
        </w:rPr>
        <w:t xml:space="preserve">за </w:t>
      </w:r>
      <w:r w:rsidR="0080725A" w:rsidRPr="004316C3">
        <w:rPr>
          <w:rFonts w:ascii="Times New Roman" w:hAnsi="Times New Roman" w:cs="Times New Roman"/>
          <w:color w:val="000000"/>
          <w:sz w:val="28"/>
          <w:szCs w:val="28"/>
        </w:rPr>
        <w:lastRenderedPageBreak/>
        <w:t xml:space="preserve">навчальною програмою для загальноосвітніх навчальних закладів </w:t>
      </w:r>
      <w:r w:rsidR="0080725A" w:rsidRPr="004316C3">
        <w:rPr>
          <w:rFonts w:ascii="Times New Roman" w:hAnsi="Times New Roman" w:cs="Times New Roman"/>
          <w:bCs/>
          <w:iCs/>
          <w:spacing w:val="-1"/>
          <w:w w:val="110"/>
          <w:sz w:val="28"/>
          <w:szCs w:val="28"/>
        </w:rPr>
        <w:t>«Осно</w:t>
      </w:r>
      <w:r w:rsidR="0080725A" w:rsidRPr="004316C3">
        <w:rPr>
          <w:rFonts w:ascii="Times New Roman" w:hAnsi="Times New Roman" w:cs="Times New Roman"/>
          <w:bCs/>
          <w:iCs/>
          <w:spacing w:val="-1"/>
          <w:sz w:val="28"/>
          <w:szCs w:val="28"/>
        </w:rPr>
        <w:t>в</w:t>
      </w:r>
      <w:r w:rsidR="0080725A" w:rsidRPr="004316C3">
        <w:rPr>
          <w:rFonts w:ascii="Times New Roman" w:hAnsi="Times New Roman" w:cs="Times New Roman"/>
          <w:bCs/>
          <w:iCs/>
          <w:sz w:val="28"/>
          <w:szCs w:val="28"/>
        </w:rPr>
        <w:t xml:space="preserve">и </w:t>
      </w:r>
      <w:r w:rsidR="0080725A" w:rsidRPr="004316C3">
        <w:rPr>
          <w:rFonts w:ascii="Times New Roman" w:hAnsi="Times New Roman" w:cs="Times New Roman"/>
          <w:bCs/>
          <w:iCs/>
          <w:spacing w:val="-1"/>
          <w:w w:val="106"/>
          <w:sz w:val="28"/>
          <w:szCs w:val="28"/>
        </w:rPr>
        <w:t>християнсько</w:t>
      </w:r>
      <w:r w:rsidR="0080725A" w:rsidRPr="004316C3">
        <w:rPr>
          <w:rFonts w:ascii="Times New Roman" w:hAnsi="Times New Roman" w:cs="Times New Roman"/>
          <w:bCs/>
          <w:iCs/>
          <w:w w:val="106"/>
          <w:sz w:val="28"/>
          <w:szCs w:val="28"/>
        </w:rPr>
        <w:t>ї</w:t>
      </w:r>
      <w:r w:rsidR="0080725A" w:rsidRPr="004316C3">
        <w:rPr>
          <w:rFonts w:ascii="Times New Roman" w:hAnsi="Times New Roman" w:cs="Times New Roman"/>
          <w:bCs/>
          <w:iCs/>
          <w:spacing w:val="37"/>
          <w:w w:val="106"/>
          <w:sz w:val="28"/>
          <w:szCs w:val="28"/>
        </w:rPr>
        <w:t xml:space="preserve"> </w:t>
      </w:r>
      <w:r w:rsidR="0080725A" w:rsidRPr="004316C3">
        <w:rPr>
          <w:rFonts w:ascii="Times New Roman" w:hAnsi="Times New Roman" w:cs="Times New Roman"/>
          <w:bCs/>
          <w:iCs/>
          <w:spacing w:val="-1"/>
          <w:sz w:val="28"/>
          <w:szCs w:val="28"/>
        </w:rPr>
        <w:t>етики</w:t>
      </w:r>
      <w:r w:rsidR="0080725A" w:rsidRPr="004316C3">
        <w:rPr>
          <w:rFonts w:ascii="Times New Roman" w:hAnsi="Times New Roman" w:cs="Times New Roman"/>
          <w:bCs/>
          <w:iCs/>
          <w:sz w:val="28"/>
          <w:szCs w:val="28"/>
        </w:rPr>
        <w:t>».</w:t>
      </w:r>
      <w:r w:rsidR="0080725A" w:rsidRPr="004316C3">
        <w:rPr>
          <w:rFonts w:ascii="Times New Roman" w:hAnsi="Times New Roman" w:cs="Times New Roman"/>
          <w:sz w:val="28"/>
          <w:szCs w:val="28"/>
        </w:rPr>
        <w:t xml:space="preserve"> </w:t>
      </w:r>
      <w:r w:rsidR="0080725A" w:rsidRPr="004316C3">
        <w:rPr>
          <w:rFonts w:ascii="Times New Roman" w:hAnsi="Times New Roman" w:cs="Times New Roman"/>
          <w:spacing w:val="-1"/>
          <w:sz w:val="28"/>
          <w:szCs w:val="28"/>
        </w:rPr>
        <w:t>1-</w:t>
      </w:r>
      <w:r w:rsidR="0080725A" w:rsidRPr="004316C3">
        <w:rPr>
          <w:rFonts w:ascii="Times New Roman" w:hAnsi="Times New Roman" w:cs="Times New Roman"/>
          <w:sz w:val="28"/>
          <w:szCs w:val="28"/>
        </w:rPr>
        <w:t xml:space="preserve">11 </w:t>
      </w:r>
      <w:r w:rsidR="0080725A" w:rsidRPr="004316C3">
        <w:rPr>
          <w:rFonts w:ascii="Times New Roman" w:hAnsi="Times New Roman" w:cs="Times New Roman"/>
          <w:spacing w:val="-1"/>
          <w:sz w:val="28"/>
          <w:szCs w:val="28"/>
        </w:rPr>
        <w:t>класи</w:t>
      </w:r>
      <w:r w:rsidR="0080725A" w:rsidRPr="004316C3">
        <w:rPr>
          <w:rFonts w:ascii="Times New Roman" w:hAnsi="Times New Roman" w:cs="Times New Roman"/>
          <w:sz w:val="28"/>
          <w:szCs w:val="28"/>
        </w:rPr>
        <w:t>. – Острог: Видавництво Національного університету «Острозька академія», 2010;</w:t>
      </w:r>
      <w:r w:rsidR="0080725A" w:rsidRPr="004316C3">
        <w:rPr>
          <w:rStyle w:val="FontStyle12"/>
          <w:color w:val="000000"/>
        </w:rPr>
        <w:t xml:space="preserve"> </w:t>
      </w:r>
      <w:r w:rsidR="0080725A" w:rsidRPr="004316C3">
        <w:rPr>
          <w:rFonts w:ascii="Times New Roman" w:hAnsi="Times New Roman" w:cs="Times New Roman"/>
          <w:sz w:val="28"/>
          <w:szCs w:val="28"/>
        </w:rPr>
        <w:t xml:space="preserve"> факультатив «Рідний край». </w:t>
      </w:r>
      <w:r w:rsidR="0080725A" w:rsidRPr="004316C3">
        <w:rPr>
          <w:rFonts w:ascii="Times New Roman" w:eastAsia="Times New Roman" w:hAnsi="Times New Roman" w:cs="Times New Roman"/>
          <w:sz w:val="28"/>
          <w:szCs w:val="28"/>
        </w:rPr>
        <w:t>Програма курсів за вибором та факультативів. Київ. 2010;</w:t>
      </w:r>
      <w:r w:rsidRPr="004316C3">
        <w:rPr>
          <w:rFonts w:ascii="Times New Roman" w:hAnsi="Times New Roman" w:cs="Times New Roman"/>
          <w:sz w:val="28"/>
          <w:szCs w:val="28"/>
        </w:rPr>
        <w:t xml:space="preserve"> </w:t>
      </w:r>
    </w:p>
    <w:p w:rsidR="000257A2" w:rsidRPr="004316C3" w:rsidRDefault="000257A2" w:rsidP="004316C3">
      <w:pPr>
        <w:spacing w:line="360" w:lineRule="auto"/>
        <w:ind w:left="567" w:hanging="567"/>
        <w:jc w:val="both"/>
        <w:rPr>
          <w:rFonts w:ascii="Times New Roman" w:hAnsi="Times New Roman" w:cs="Times New Roman"/>
          <w:sz w:val="28"/>
          <w:szCs w:val="28"/>
        </w:rPr>
      </w:pPr>
      <w:r w:rsidRPr="004316C3">
        <w:rPr>
          <w:rFonts w:ascii="Times New Roman" w:hAnsi="Times New Roman" w:cs="Times New Roman"/>
          <w:b/>
          <w:sz w:val="28"/>
          <w:szCs w:val="28"/>
        </w:rPr>
        <w:t>6 клас</w:t>
      </w:r>
      <w:r w:rsidRPr="004316C3">
        <w:rPr>
          <w:rFonts w:ascii="Times New Roman" w:hAnsi="Times New Roman" w:cs="Times New Roman"/>
          <w:sz w:val="28"/>
          <w:szCs w:val="28"/>
        </w:rPr>
        <w:t xml:space="preserve"> </w:t>
      </w:r>
      <w:r w:rsidR="004F6A8E"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 факультативне заняття «Основи християнської етики» (1 година</w:t>
      </w:r>
      <w:r w:rsidR="00062364" w:rsidRPr="004316C3">
        <w:rPr>
          <w:rFonts w:ascii="Times New Roman" w:hAnsi="Times New Roman" w:cs="Times New Roman"/>
          <w:sz w:val="28"/>
          <w:szCs w:val="28"/>
        </w:rPr>
        <w:t xml:space="preserve"> ) </w:t>
      </w:r>
      <w:r w:rsidRPr="004316C3">
        <w:rPr>
          <w:rFonts w:ascii="Times New Roman" w:hAnsi="Times New Roman" w:cs="Times New Roman"/>
          <w:sz w:val="28"/>
          <w:szCs w:val="28"/>
        </w:rPr>
        <w:t xml:space="preserve"> відповідно до наказу </w:t>
      </w:r>
      <w:r w:rsidRPr="004316C3">
        <w:rPr>
          <w:rFonts w:ascii="Times New Roman" w:hAnsi="Times New Roman" w:cs="Times New Roman"/>
          <w:color w:val="000000"/>
          <w:sz w:val="28"/>
          <w:szCs w:val="28"/>
        </w:rPr>
        <w:t>управління освіти, молоді та спорту Долинської райдержадміністрації від 25.08.2016 №548 «</w:t>
      </w:r>
      <w:r w:rsidRPr="004316C3">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Pr="004316C3">
        <w:rPr>
          <w:rFonts w:ascii="Times New Roman" w:hAnsi="Times New Roman" w:cs="Times New Roman"/>
          <w:color w:val="000000"/>
          <w:sz w:val="28"/>
          <w:szCs w:val="28"/>
        </w:rPr>
        <w:t xml:space="preserve">за навчальною програмою для загальноосвітніх навчальних закладів </w:t>
      </w:r>
      <w:r w:rsidRPr="004316C3">
        <w:rPr>
          <w:rFonts w:ascii="Times New Roman" w:hAnsi="Times New Roman" w:cs="Times New Roman"/>
          <w:bCs/>
          <w:iCs/>
          <w:spacing w:val="-1"/>
          <w:w w:val="110"/>
          <w:sz w:val="28"/>
          <w:szCs w:val="28"/>
        </w:rPr>
        <w:t>«Осно</w:t>
      </w:r>
      <w:r w:rsidRPr="004316C3">
        <w:rPr>
          <w:rFonts w:ascii="Times New Roman" w:hAnsi="Times New Roman" w:cs="Times New Roman"/>
          <w:bCs/>
          <w:iCs/>
          <w:spacing w:val="-1"/>
          <w:sz w:val="28"/>
          <w:szCs w:val="28"/>
        </w:rPr>
        <w:t>в</w:t>
      </w:r>
      <w:r w:rsidRPr="004316C3">
        <w:rPr>
          <w:rFonts w:ascii="Times New Roman" w:hAnsi="Times New Roman" w:cs="Times New Roman"/>
          <w:bCs/>
          <w:iCs/>
          <w:sz w:val="28"/>
          <w:szCs w:val="28"/>
        </w:rPr>
        <w:t xml:space="preserve">и </w:t>
      </w:r>
      <w:r w:rsidRPr="004316C3">
        <w:rPr>
          <w:rFonts w:ascii="Times New Roman" w:hAnsi="Times New Roman" w:cs="Times New Roman"/>
          <w:bCs/>
          <w:iCs/>
          <w:spacing w:val="-1"/>
          <w:w w:val="106"/>
          <w:sz w:val="28"/>
          <w:szCs w:val="28"/>
        </w:rPr>
        <w:t>християнсько</w:t>
      </w:r>
      <w:r w:rsidRPr="004316C3">
        <w:rPr>
          <w:rFonts w:ascii="Times New Roman" w:hAnsi="Times New Roman" w:cs="Times New Roman"/>
          <w:bCs/>
          <w:iCs/>
          <w:w w:val="106"/>
          <w:sz w:val="28"/>
          <w:szCs w:val="28"/>
        </w:rPr>
        <w:t>ї</w:t>
      </w:r>
      <w:r w:rsidRPr="004316C3">
        <w:rPr>
          <w:rFonts w:ascii="Times New Roman" w:hAnsi="Times New Roman" w:cs="Times New Roman"/>
          <w:bCs/>
          <w:iCs/>
          <w:spacing w:val="37"/>
          <w:w w:val="106"/>
          <w:sz w:val="28"/>
          <w:szCs w:val="28"/>
        </w:rPr>
        <w:t xml:space="preserve"> </w:t>
      </w:r>
      <w:r w:rsidRPr="004316C3">
        <w:rPr>
          <w:rFonts w:ascii="Times New Roman" w:hAnsi="Times New Roman" w:cs="Times New Roman"/>
          <w:bCs/>
          <w:iCs/>
          <w:spacing w:val="-1"/>
          <w:sz w:val="28"/>
          <w:szCs w:val="28"/>
        </w:rPr>
        <w:t>етики</w:t>
      </w:r>
      <w:r w:rsidRPr="004316C3">
        <w:rPr>
          <w:rFonts w:ascii="Times New Roman" w:hAnsi="Times New Roman" w:cs="Times New Roman"/>
          <w:bCs/>
          <w:iCs/>
          <w:sz w:val="28"/>
          <w:szCs w:val="28"/>
        </w:rPr>
        <w:t>».</w:t>
      </w:r>
      <w:r w:rsidRPr="004316C3">
        <w:rPr>
          <w:rFonts w:ascii="Times New Roman" w:hAnsi="Times New Roman" w:cs="Times New Roman"/>
          <w:sz w:val="28"/>
          <w:szCs w:val="28"/>
        </w:rPr>
        <w:t xml:space="preserve"> </w:t>
      </w:r>
      <w:r w:rsidRPr="004316C3">
        <w:rPr>
          <w:rFonts w:ascii="Times New Roman" w:hAnsi="Times New Roman" w:cs="Times New Roman"/>
          <w:spacing w:val="-1"/>
          <w:sz w:val="28"/>
          <w:szCs w:val="28"/>
        </w:rPr>
        <w:t>1-</w:t>
      </w:r>
      <w:r w:rsidRPr="004316C3">
        <w:rPr>
          <w:rFonts w:ascii="Times New Roman" w:hAnsi="Times New Roman" w:cs="Times New Roman"/>
          <w:sz w:val="28"/>
          <w:szCs w:val="28"/>
        </w:rPr>
        <w:t xml:space="preserve">11 </w:t>
      </w:r>
      <w:r w:rsidRPr="004316C3">
        <w:rPr>
          <w:rFonts w:ascii="Times New Roman" w:hAnsi="Times New Roman" w:cs="Times New Roman"/>
          <w:spacing w:val="-1"/>
          <w:sz w:val="28"/>
          <w:szCs w:val="28"/>
        </w:rPr>
        <w:t>класи</w:t>
      </w:r>
      <w:r w:rsidRPr="004316C3">
        <w:rPr>
          <w:rFonts w:ascii="Times New Roman" w:hAnsi="Times New Roman" w:cs="Times New Roman"/>
          <w:sz w:val="28"/>
          <w:szCs w:val="28"/>
        </w:rPr>
        <w:t>. – Острог: Видавництво Національного університету «Острозька академія», 2010; факультативне заняття з обра</w:t>
      </w:r>
      <w:r w:rsidR="00062364" w:rsidRPr="004316C3">
        <w:rPr>
          <w:rFonts w:ascii="Times New Roman" w:hAnsi="Times New Roman" w:cs="Times New Roman"/>
          <w:sz w:val="28"/>
          <w:szCs w:val="28"/>
        </w:rPr>
        <w:t>зотворчого мистецтва (1 година</w:t>
      </w:r>
      <w:r w:rsidRPr="004316C3">
        <w:rPr>
          <w:rFonts w:ascii="Times New Roman" w:hAnsi="Times New Roman" w:cs="Times New Roman"/>
          <w:sz w:val="28"/>
          <w:szCs w:val="28"/>
        </w:rPr>
        <w:t xml:space="preserve">). </w:t>
      </w:r>
      <w:r w:rsidR="00062364" w:rsidRPr="004316C3">
        <w:rPr>
          <w:rFonts w:ascii="Times New Roman" w:hAnsi="Times New Roman" w:cs="Times New Roman"/>
          <w:sz w:val="28"/>
          <w:szCs w:val="28"/>
        </w:rPr>
        <w:t xml:space="preserve"> </w:t>
      </w:r>
      <w:proofErr w:type="spellStart"/>
      <w:r w:rsidRPr="004316C3">
        <w:rPr>
          <w:rFonts w:ascii="Times New Roman" w:hAnsi="Times New Roman" w:cs="Times New Roman"/>
          <w:sz w:val="28"/>
          <w:szCs w:val="28"/>
        </w:rPr>
        <w:t>Миклащук</w:t>
      </w:r>
      <w:proofErr w:type="spellEnd"/>
      <w:r w:rsidRPr="004316C3">
        <w:rPr>
          <w:rFonts w:ascii="Times New Roman" w:hAnsi="Times New Roman" w:cs="Times New Roman"/>
          <w:sz w:val="28"/>
          <w:szCs w:val="28"/>
        </w:rPr>
        <w:t xml:space="preserve"> Л.М. Навчальна програма факультативу з образотворчого мистецтва. Схвалено для використання у загальноосвітніх навчальних закладах» </w:t>
      </w:r>
      <w:r w:rsidRPr="004316C3">
        <w:rPr>
          <w:rFonts w:ascii="Times New Roman" w:hAnsi="Times New Roman" w:cs="Times New Roman"/>
          <w:i/>
          <w:sz w:val="28"/>
          <w:szCs w:val="28"/>
        </w:rPr>
        <w:t>(лист МОН України від 24.03.2015 №14.1/12-Г-131)</w:t>
      </w:r>
      <w:r w:rsidRPr="004316C3">
        <w:rPr>
          <w:rFonts w:ascii="Times New Roman" w:hAnsi="Times New Roman" w:cs="Times New Roman"/>
          <w:sz w:val="28"/>
          <w:szCs w:val="28"/>
        </w:rPr>
        <w:t>; факультативне заняття «Рідний край» (1 година</w:t>
      </w:r>
      <w:r w:rsidR="00062364"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Програма курсів за вибором та факультативів. Київ. 2010; індивідуальне заняття з  історії України ( 1 година), індивідуальне заняття з біології(0,5 години),  </w:t>
      </w:r>
    </w:p>
    <w:p w:rsidR="000257A2" w:rsidRPr="004316C3" w:rsidRDefault="000257A2" w:rsidP="004316C3">
      <w:pPr>
        <w:spacing w:line="360" w:lineRule="auto"/>
        <w:ind w:left="567" w:hanging="567"/>
        <w:jc w:val="both"/>
        <w:rPr>
          <w:rFonts w:ascii="Times New Roman" w:hAnsi="Times New Roman" w:cs="Times New Roman"/>
          <w:sz w:val="28"/>
          <w:szCs w:val="28"/>
        </w:rPr>
      </w:pPr>
      <w:r w:rsidRPr="004316C3">
        <w:rPr>
          <w:rFonts w:ascii="Times New Roman" w:hAnsi="Times New Roman" w:cs="Times New Roman"/>
          <w:b/>
          <w:sz w:val="28"/>
          <w:szCs w:val="28"/>
        </w:rPr>
        <w:t>7 клас</w:t>
      </w:r>
      <w:r w:rsidRPr="004316C3">
        <w:rPr>
          <w:rFonts w:ascii="Times New Roman" w:hAnsi="Times New Roman" w:cs="Times New Roman"/>
          <w:sz w:val="28"/>
          <w:szCs w:val="28"/>
        </w:rPr>
        <w:t xml:space="preserve"> </w:t>
      </w:r>
      <w:r w:rsidR="004F6A8E"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 факультативн</w:t>
      </w:r>
      <w:r w:rsidR="00062364" w:rsidRPr="004316C3">
        <w:rPr>
          <w:rFonts w:ascii="Times New Roman" w:hAnsi="Times New Roman" w:cs="Times New Roman"/>
          <w:sz w:val="28"/>
          <w:szCs w:val="28"/>
        </w:rPr>
        <w:t xml:space="preserve">е заняття </w:t>
      </w:r>
      <w:r w:rsidRPr="004316C3">
        <w:rPr>
          <w:rFonts w:ascii="Times New Roman" w:hAnsi="Times New Roman" w:cs="Times New Roman"/>
          <w:sz w:val="28"/>
          <w:szCs w:val="28"/>
        </w:rPr>
        <w:t xml:space="preserve"> «Основи християнської етики» ( 1 година</w:t>
      </w:r>
      <w:r w:rsidR="00062364"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w:t>
      </w:r>
      <w:r w:rsidRPr="004316C3">
        <w:rPr>
          <w:rFonts w:ascii="Times New Roman" w:hAnsi="Times New Roman" w:cs="Times New Roman"/>
          <w:color w:val="000000"/>
          <w:sz w:val="28"/>
          <w:szCs w:val="28"/>
        </w:rPr>
        <w:t>відповідно до наказу управління освіти, молоді та спорту Долинської райдержадміністрації від 25.08.2016 №548 «</w:t>
      </w:r>
      <w:r w:rsidRPr="004316C3">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Pr="004316C3">
        <w:rPr>
          <w:rFonts w:ascii="Times New Roman" w:hAnsi="Times New Roman" w:cs="Times New Roman"/>
          <w:color w:val="000000"/>
          <w:sz w:val="28"/>
          <w:szCs w:val="28"/>
        </w:rPr>
        <w:t xml:space="preserve">за навчальною програмою для загальноосвітніх навчальних закладів </w:t>
      </w:r>
      <w:r w:rsidRPr="004316C3">
        <w:rPr>
          <w:rFonts w:ascii="Times New Roman" w:hAnsi="Times New Roman" w:cs="Times New Roman"/>
          <w:bCs/>
          <w:iCs/>
          <w:spacing w:val="-1"/>
          <w:w w:val="110"/>
          <w:sz w:val="28"/>
          <w:szCs w:val="28"/>
        </w:rPr>
        <w:t>«Осно</w:t>
      </w:r>
      <w:r w:rsidRPr="004316C3">
        <w:rPr>
          <w:rFonts w:ascii="Times New Roman" w:hAnsi="Times New Roman" w:cs="Times New Roman"/>
          <w:bCs/>
          <w:iCs/>
          <w:spacing w:val="-1"/>
          <w:sz w:val="28"/>
          <w:szCs w:val="28"/>
        </w:rPr>
        <w:t>в</w:t>
      </w:r>
      <w:r w:rsidRPr="004316C3">
        <w:rPr>
          <w:rFonts w:ascii="Times New Roman" w:hAnsi="Times New Roman" w:cs="Times New Roman"/>
          <w:bCs/>
          <w:iCs/>
          <w:sz w:val="28"/>
          <w:szCs w:val="28"/>
        </w:rPr>
        <w:t xml:space="preserve">и </w:t>
      </w:r>
      <w:r w:rsidRPr="004316C3">
        <w:rPr>
          <w:rFonts w:ascii="Times New Roman" w:hAnsi="Times New Roman" w:cs="Times New Roman"/>
          <w:bCs/>
          <w:iCs/>
          <w:spacing w:val="-1"/>
          <w:w w:val="106"/>
          <w:sz w:val="28"/>
          <w:szCs w:val="28"/>
        </w:rPr>
        <w:t>християнсько</w:t>
      </w:r>
      <w:r w:rsidRPr="004316C3">
        <w:rPr>
          <w:rFonts w:ascii="Times New Roman" w:hAnsi="Times New Roman" w:cs="Times New Roman"/>
          <w:bCs/>
          <w:iCs/>
          <w:w w:val="106"/>
          <w:sz w:val="28"/>
          <w:szCs w:val="28"/>
        </w:rPr>
        <w:t>ї</w:t>
      </w:r>
      <w:r w:rsidRPr="004316C3">
        <w:rPr>
          <w:rFonts w:ascii="Times New Roman" w:hAnsi="Times New Roman" w:cs="Times New Roman"/>
          <w:bCs/>
          <w:iCs/>
          <w:spacing w:val="37"/>
          <w:w w:val="106"/>
          <w:sz w:val="28"/>
          <w:szCs w:val="28"/>
        </w:rPr>
        <w:t xml:space="preserve"> </w:t>
      </w:r>
      <w:r w:rsidRPr="004316C3">
        <w:rPr>
          <w:rFonts w:ascii="Times New Roman" w:hAnsi="Times New Roman" w:cs="Times New Roman"/>
          <w:bCs/>
          <w:iCs/>
          <w:spacing w:val="-1"/>
          <w:sz w:val="28"/>
          <w:szCs w:val="28"/>
        </w:rPr>
        <w:t>етики</w:t>
      </w:r>
      <w:r w:rsidRPr="004316C3">
        <w:rPr>
          <w:rFonts w:ascii="Times New Roman" w:hAnsi="Times New Roman" w:cs="Times New Roman"/>
          <w:bCs/>
          <w:iCs/>
          <w:sz w:val="28"/>
          <w:szCs w:val="28"/>
        </w:rPr>
        <w:t>».</w:t>
      </w:r>
      <w:r w:rsidRPr="004316C3">
        <w:rPr>
          <w:rFonts w:ascii="Times New Roman" w:hAnsi="Times New Roman" w:cs="Times New Roman"/>
          <w:sz w:val="28"/>
          <w:szCs w:val="28"/>
        </w:rPr>
        <w:t xml:space="preserve"> </w:t>
      </w:r>
      <w:r w:rsidRPr="004316C3">
        <w:rPr>
          <w:rFonts w:ascii="Times New Roman" w:hAnsi="Times New Roman" w:cs="Times New Roman"/>
          <w:spacing w:val="-1"/>
          <w:sz w:val="28"/>
          <w:szCs w:val="28"/>
        </w:rPr>
        <w:t>1-</w:t>
      </w:r>
      <w:r w:rsidRPr="004316C3">
        <w:rPr>
          <w:rFonts w:ascii="Times New Roman" w:hAnsi="Times New Roman" w:cs="Times New Roman"/>
          <w:sz w:val="28"/>
          <w:szCs w:val="28"/>
        </w:rPr>
        <w:t xml:space="preserve">11 </w:t>
      </w:r>
      <w:r w:rsidRPr="004316C3">
        <w:rPr>
          <w:rFonts w:ascii="Times New Roman" w:hAnsi="Times New Roman" w:cs="Times New Roman"/>
          <w:spacing w:val="-1"/>
          <w:sz w:val="28"/>
          <w:szCs w:val="28"/>
        </w:rPr>
        <w:t>класи</w:t>
      </w:r>
      <w:r w:rsidRPr="004316C3">
        <w:rPr>
          <w:rFonts w:ascii="Times New Roman" w:hAnsi="Times New Roman" w:cs="Times New Roman"/>
          <w:sz w:val="28"/>
          <w:szCs w:val="28"/>
        </w:rPr>
        <w:t xml:space="preserve">. – Острог: Видавництво Національного університету «Острозька академія», 2010; факультативне заняття з образотворчого мистецтва (1 година). </w:t>
      </w:r>
      <w:proofErr w:type="spellStart"/>
      <w:r w:rsidRPr="004316C3">
        <w:rPr>
          <w:rFonts w:ascii="Times New Roman" w:hAnsi="Times New Roman" w:cs="Times New Roman"/>
          <w:sz w:val="28"/>
          <w:szCs w:val="28"/>
        </w:rPr>
        <w:t>Миклащук</w:t>
      </w:r>
      <w:proofErr w:type="spellEnd"/>
      <w:r w:rsidRPr="004316C3">
        <w:rPr>
          <w:rFonts w:ascii="Times New Roman" w:hAnsi="Times New Roman" w:cs="Times New Roman"/>
          <w:sz w:val="28"/>
          <w:szCs w:val="28"/>
        </w:rPr>
        <w:t xml:space="preserve"> Л.М. Навчальна програма факультативу з образотворчого мистецтва. Схвалено для використання у загальноосвітніх навчальних закладах» </w:t>
      </w:r>
      <w:r w:rsidRPr="004316C3">
        <w:rPr>
          <w:rFonts w:ascii="Times New Roman" w:hAnsi="Times New Roman" w:cs="Times New Roman"/>
          <w:i/>
          <w:sz w:val="28"/>
          <w:szCs w:val="28"/>
        </w:rPr>
        <w:t xml:space="preserve">(лист МОН </w:t>
      </w:r>
      <w:r w:rsidRPr="004316C3">
        <w:rPr>
          <w:rFonts w:ascii="Times New Roman" w:hAnsi="Times New Roman" w:cs="Times New Roman"/>
          <w:i/>
          <w:sz w:val="28"/>
          <w:szCs w:val="28"/>
        </w:rPr>
        <w:lastRenderedPageBreak/>
        <w:t>України від 24.03.2015 №14.1/12-Г-131)</w:t>
      </w:r>
      <w:r w:rsidRPr="004316C3">
        <w:rPr>
          <w:rFonts w:ascii="Times New Roman" w:hAnsi="Times New Roman" w:cs="Times New Roman"/>
          <w:sz w:val="28"/>
          <w:szCs w:val="28"/>
        </w:rPr>
        <w:t>; індивідуальне заняття з  біології (0,5 години )</w:t>
      </w:r>
    </w:p>
    <w:p w:rsidR="000257A2" w:rsidRPr="004316C3" w:rsidRDefault="000257A2" w:rsidP="004316C3">
      <w:pPr>
        <w:spacing w:line="360" w:lineRule="auto"/>
        <w:ind w:left="567" w:hanging="567"/>
        <w:jc w:val="both"/>
        <w:rPr>
          <w:rFonts w:ascii="Times New Roman" w:hAnsi="Times New Roman" w:cs="Times New Roman"/>
          <w:sz w:val="28"/>
          <w:szCs w:val="28"/>
        </w:rPr>
      </w:pPr>
      <w:r w:rsidRPr="004316C3">
        <w:rPr>
          <w:rFonts w:ascii="Times New Roman" w:hAnsi="Times New Roman" w:cs="Times New Roman"/>
          <w:b/>
          <w:sz w:val="28"/>
          <w:szCs w:val="28"/>
        </w:rPr>
        <w:t>8 клас</w:t>
      </w:r>
      <w:r w:rsidRPr="004316C3">
        <w:rPr>
          <w:rFonts w:ascii="Times New Roman" w:hAnsi="Times New Roman" w:cs="Times New Roman"/>
          <w:sz w:val="28"/>
          <w:szCs w:val="28"/>
        </w:rPr>
        <w:t xml:space="preserve"> </w:t>
      </w:r>
      <w:r w:rsidR="00062364"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 факультативний курс «Основи християнської етики» ( 1 година ), </w:t>
      </w:r>
      <w:r w:rsidRPr="004316C3">
        <w:rPr>
          <w:rFonts w:ascii="Times New Roman" w:hAnsi="Times New Roman" w:cs="Times New Roman"/>
          <w:color w:val="000000"/>
          <w:sz w:val="28"/>
          <w:szCs w:val="28"/>
        </w:rPr>
        <w:t>відповідно до наказу управління освіти, молоді та спорту Долинської райдержадміністрації від 25.08.2016 №548 «</w:t>
      </w:r>
      <w:r w:rsidRPr="004316C3">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Pr="004316C3">
        <w:rPr>
          <w:rFonts w:ascii="Times New Roman" w:hAnsi="Times New Roman" w:cs="Times New Roman"/>
          <w:color w:val="000000"/>
          <w:sz w:val="28"/>
          <w:szCs w:val="28"/>
        </w:rPr>
        <w:t xml:space="preserve">за навчальною програмою для загальноосвітніх навчальних закладів </w:t>
      </w:r>
      <w:r w:rsidRPr="004316C3">
        <w:rPr>
          <w:rFonts w:ascii="Times New Roman" w:hAnsi="Times New Roman" w:cs="Times New Roman"/>
          <w:bCs/>
          <w:iCs/>
          <w:spacing w:val="-1"/>
          <w:w w:val="110"/>
          <w:sz w:val="28"/>
          <w:szCs w:val="28"/>
        </w:rPr>
        <w:t>«Осно</w:t>
      </w:r>
      <w:r w:rsidRPr="004316C3">
        <w:rPr>
          <w:rFonts w:ascii="Times New Roman" w:hAnsi="Times New Roman" w:cs="Times New Roman"/>
          <w:bCs/>
          <w:iCs/>
          <w:spacing w:val="-1"/>
          <w:sz w:val="28"/>
          <w:szCs w:val="28"/>
        </w:rPr>
        <w:t>в</w:t>
      </w:r>
      <w:r w:rsidRPr="004316C3">
        <w:rPr>
          <w:rFonts w:ascii="Times New Roman" w:hAnsi="Times New Roman" w:cs="Times New Roman"/>
          <w:bCs/>
          <w:iCs/>
          <w:sz w:val="28"/>
          <w:szCs w:val="28"/>
        </w:rPr>
        <w:t xml:space="preserve">и </w:t>
      </w:r>
      <w:r w:rsidRPr="004316C3">
        <w:rPr>
          <w:rFonts w:ascii="Times New Roman" w:hAnsi="Times New Roman" w:cs="Times New Roman"/>
          <w:bCs/>
          <w:iCs/>
          <w:spacing w:val="-1"/>
          <w:w w:val="106"/>
          <w:sz w:val="28"/>
          <w:szCs w:val="28"/>
        </w:rPr>
        <w:t>християнсько</w:t>
      </w:r>
      <w:r w:rsidRPr="004316C3">
        <w:rPr>
          <w:rFonts w:ascii="Times New Roman" w:hAnsi="Times New Roman" w:cs="Times New Roman"/>
          <w:bCs/>
          <w:iCs/>
          <w:w w:val="106"/>
          <w:sz w:val="28"/>
          <w:szCs w:val="28"/>
        </w:rPr>
        <w:t>ї</w:t>
      </w:r>
      <w:r w:rsidRPr="004316C3">
        <w:rPr>
          <w:rFonts w:ascii="Times New Roman" w:hAnsi="Times New Roman" w:cs="Times New Roman"/>
          <w:bCs/>
          <w:iCs/>
          <w:spacing w:val="37"/>
          <w:w w:val="106"/>
          <w:sz w:val="28"/>
          <w:szCs w:val="28"/>
        </w:rPr>
        <w:t xml:space="preserve"> </w:t>
      </w:r>
      <w:r w:rsidRPr="004316C3">
        <w:rPr>
          <w:rFonts w:ascii="Times New Roman" w:hAnsi="Times New Roman" w:cs="Times New Roman"/>
          <w:bCs/>
          <w:iCs/>
          <w:spacing w:val="-1"/>
          <w:sz w:val="28"/>
          <w:szCs w:val="28"/>
        </w:rPr>
        <w:t>етики</w:t>
      </w:r>
      <w:r w:rsidRPr="004316C3">
        <w:rPr>
          <w:rFonts w:ascii="Times New Roman" w:hAnsi="Times New Roman" w:cs="Times New Roman"/>
          <w:bCs/>
          <w:iCs/>
          <w:sz w:val="28"/>
          <w:szCs w:val="28"/>
        </w:rPr>
        <w:t>».</w:t>
      </w:r>
      <w:r w:rsidRPr="004316C3">
        <w:rPr>
          <w:rFonts w:ascii="Times New Roman" w:hAnsi="Times New Roman" w:cs="Times New Roman"/>
          <w:sz w:val="28"/>
          <w:szCs w:val="28"/>
        </w:rPr>
        <w:t xml:space="preserve"> </w:t>
      </w:r>
      <w:r w:rsidRPr="004316C3">
        <w:rPr>
          <w:rFonts w:ascii="Times New Roman" w:hAnsi="Times New Roman" w:cs="Times New Roman"/>
          <w:spacing w:val="-1"/>
          <w:sz w:val="28"/>
          <w:szCs w:val="28"/>
        </w:rPr>
        <w:t>1-</w:t>
      </w:r>
      <w:r w:rsidRPr="004316C3">
        <w:rPr>
          <w:rFonts w:ascii="Times New Roman" w:hAnsi="Times New Roman" w:cs="Times New Roman"/>
          <w:sz w:val="28"/>
          <w:szCs w:val="28"/>
        </w:rPr>
        <w:t xml:space="preserve">11 </w:t>
      </w:r>
      <w:r w:rsidRPr="004316C3">
        <w:rPr>
          <w:rFonts w:ascii="Times New Roman" w:hAnsi="Times New Roman" w:cs="Times New Roman"/>
          <w:spacing w:val="-1"/>
          <w:sz w:val="28"/>
          <w:szCs w:val="28"/>
        </w:rPr>
        <w:t>класи</w:t>
      </w:r>
      <w:r w:rsidRPr="004316C3">
        <w:rPr>
          <w:rFonts w:ascii="Times New Roman" w:hAnsi="Times New Roman" w:cs="Times New Roman"/>
          <w:sz w:val="28"/>
          <w:szCs w:val="28"/>
        </w:rPr>
        <w:t>. – Острог: Видавництво Національного університету «Острозька академія», 2010; індивідуальне заняття з фізики (0,5 години); індивідуальне заняття з  інформатики (0,5 години); індивідуальне заняття з математики(1 година).</w:t>
      </w:r>
    </w:p>
    <w:p w:rsidR="000257A2" w:rsidRPr="004316C3" w:rsidRDefault="000257A2" w:rsidP="004316C3">
      <w:pPr>
        <w:spacing w:line="360" w:lineRule="auto"/>
        <w:ind w:left="567" w:hanging="567"/>
        <w:jc w:val="both"/>
        <w:rPr>
          <w:rFonts w:ascii="Times New Roman" w:hAnsi="Times New Roman" w:cs="Times New Roman"/>
          <w:sz w:val="28"/>
          <w:szCs w:val="28"/>
        </w:rPr>
      </w:pPr>
      <w:r w:rsidRPr="004316C3">
        <w:rPr>
          <w:rFonts w:ascii="Times New Roman" w:hAnsi="Times New Roman" w:cs="Times New Roman"/>
          <w:b/>
          <w:sz w:val="28"/>
          <w:szCs w:val="28"/>
        </w:rPr>
        <w:t>9 клас</w:t>
      </w:r>
      <w:r w:rsidRPr="004316C3">
        <w:rPr>
          <w:rFonts w:ascii="Times New Roman" w:hAnsi="Times New Roman" w:cs="Times New Roman"/>
          <w:sz w:val="28"/>
          <w:szCs w:val="28"/>
        </w:rPr>
        <w:t xml:space="preserve"> </w:t>
      </w:r>
      <w:r w:rsidR="00062364"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 факультативний курс «Основи </w:t>
      </w:r>
      <w:r w:rsidR="00062364" w:rsidRPr="004316C3">
        <w:rPr>
          <w:rFonts w:ascii="Times New Roman" w:hAnsi="Times New Roman" w:cs="Times New Roman"/>
          <w:sz w:val="28"/>
          <w:szCs w:val="28"/>
        </w:rPr>
        <w:t>християнської етики» (1 година</w:t>
      </w:r>
      <w:r w:rsidRPr="004316C3">
        <w:rPr>
          <w:rFonts w:ascii="Times New Roman" w:hAnsi="Times New Roman" w:cs="Times New Roman"/>
          <w:sz w:val="28"/>
          <w:szCs w:val="28"/>
        </w:rPr>
        <w:t xml:space="preserve">), відповідно до наказу </w:t>
      </w:r>
      <w:r w:rsidRPr="004316C3">
        <w:rPr>
          <w:rFonts w:ascii="Times New Roman" w:hAnsi="Times New Roman" w:cs="Times New Roman"/>
          <w:color w:val="000000"/>
          <w:sz w:val="28"/>
          <w:szCs w:val="28"/>
        </w:rPr>
        <w:t>управління освіти, молоді та спорту Долинської райдержадміністрації від 25.08.2016 р. №548 «</w:t>
      </w:r>
      <w:r w:rsidRPr="004316C3">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Pr="004316C3">
        <w:rPr>
          <w:rFonts w:ascii="Times New Roman" w:hAnsi="Times New Roman" w:cs="Times New Roman"/>
          <w:color w:val="000000"/>
          <w:sz w:val="28"/>
          <w:szCs w:val="28"/>
        </w:rPr>
        <w:t xml:space="preserve">за навчальною програмою для загальноосвітніх навчальних закладів </w:t>
      </w:r>
      <w:r w:rsidRPr="004316C3">
        <w:rPr>
          <w:rFonts w:ascii="Times New Roman" w:hAnsi="Times New Roman" w:cs="Times New Roman"/>
          <w:bCs/>
          <w:iCs/>
          <w:spacing w:val="-1"/>
          <w:w w:val="110"/>
          <w:sz w:val="28"/>
          <w:szCs w:val="28"/>
        </w:rPr>
        <w:t>«Осно</w:t>
      </w:r>
      <w:r w:rsidRPr="004316C3">
        <w:rPr>
          <w:rFonts w:ascii="Times New Roman" w:hAnsi="Times New Roman" w:cs="Times New Roman"/>
          <w:bCs/>
          <w:iCs/>
          <w:spacing w:val="-1"/>
          <w:sz w:val="28"/>
          <w:szCs w:val="28"/>
        </w:rPr>
        <w:t>в</w:t>
      </w:r>
      <w:r w:rsidRPr="004316C3">
        <w:rPr>
          <w:rFonts w:ascii="Times New Roman" w:hAnsi="Times New Roman" w:cs="Times New Roman"/>
          <w:bCs/>
          <w:iCs/>
          <w:sz w:val="28"/>
          <w:szCs w:val="28"/>
        </w:rPr>
        <w:t xml:space="preserve">и </w:t>
      </w:r>
      <w:r w:rsidRPr="004316C3">
        <w:rPr>
          <w:rFonts w:ascii="Times New Roman" w:hAnsi="Times New Roman" w:cs="Times New Roman"/>
          <w:bCs/>
          <w:iCs/>
          <w:spacing w:val="-1"/>
          <w:w w:val="106"/>
          <w:sz w:val="28"/>
          <w:szCs w:val="28"/>
        </w:rPr>
        <w:t>християнсько</w:t>
      </w:r>
      <w:r w:rsidRPr="004316C3">
        <w:rPr>
          <w:rFonts w:ascii="Times New Roman" w:hAnsi="Times New Roman" w:cs="Times New Roman"/>
          <w:bCs/>
          <w:iCs/>
          <w:w w:val="106"/>
          <w:sz w:val="28"/>
          <w:szCs w:val="28"/>
        </w:rPr>
        <w:t>ї</w:t>
      </w:r>
      <w:r w:rsidRPr="004316C3">
        <w:rPr>
          <w:rFonts w:ascii="Times New Roman" w:hAnsi="Times New Roman" w:cs="Times New Roman"/>
          <w:bCs/>
          <w:iCs/>
          <w:spacing w:val="37"/>
          <w:w w:val="106"/>
          <w:sz w:val="28"/>
          <w:szCs w:val="28"/>
        </w:rPr>
        <w:t xml:space="preserve"> </w:t>
      </w:r>
      <w:r w:rsidRPr="004316C3">
        <w:rPr>
          <w:rFonts w:ascii="Times New Roman" w:hAnsi="Times New Roman" w:cs="Times New Roman"/>
          <w:bCs/>
          <w:iCs/>
          <w:spacing w:val="-1"/>
          <w:sz w:val="28"/>
          <w:szCs w:val="28"/>
        </w:rPr>
        <w:t>етики</w:t>
      </w:r>
      <w:r w:rsidRPr="004316C3">
        <w:rPr>
          <w:rFonts w:ascii="Times New Roman" w:hAnsi="Times New Roman" w:cs="Times New Roman"/>
          <w:bCs/>
          <w:iCs/>
          <w:sz w:val="28"/>
          <w:szCs w:val="28"/>
        </w:rPr>
        <w:t>».</w:t>
      </w:r>
      <w:r w:rsidRPr="004316C3">
        <w:rPr>
          <w:rFonts w:ascii="Times New Roman" w:hAnsi="Times New Roman" w:cs="Times New Roman"/>
          <w:sz w:val="28"/>
          <w:szCs w:val="28"/>
        </w:rPr>
        <w:t xml:space="preserve"> </w:t>
      </w:r>
      <w:r w:rsidRPr="004316C3">
        <w:rPr>
          <w:rFonts w:ascii="Times New Roman" w:hAnsi="Times New Roman" w:cs="Times New Roman"/>
          <w:spacing w:val="-1"/>
          <w:sz w:val="28"/>
          <w:szCs w:val="28"/>
        </w:rPr>
        <w:t>1-</w:t>
      </w:r>
      <w:r w:rsidRPr="004316C3">
        <w:rPr>
          <w:rFonts w:ascii="Times New Roman" w:hAnsi="Times New Roman" w:cs="Times New Roman"/>
          <w:sz w:val="28"/>
          <w:szCs w:val="28"/>
        </w:rPr>
        <w:t xml:space="preserve">11 </w:t>
      </w:r>
      <w:r w:rsidRPr="004316C3">
        <w:rPr>
          <w:rFonts w:ascii="Times New Roman" w:hAnsi="Times New Roman" w:cs="Times New Roman"/>
          <w:spacing w:val="-1"/>
          <w:sz w:val="28"/>
          <w:szCs w:val="28"/>
        </w:rPr>
        <w:t>класи</w:t>
      </w:r>
      <w:r w:rsidRPr="004316C3">
        <w:rPr>
          <w:rFonts w:ascii="Times New Roman" w:hAnsi="Times New Roman" w:cs="Times New Roman"/>
          <w:sz w:val="28"/>
          <w:szCs w:val="28"/>
        </w:rPr>
        <w:t>. – Острог: Видавництво Національного університету «Острозька академія», 2010; індивідуальне заняття з географії (0,5 години); індивідуальне заняття з історії України (0,5 години); індивідуальне заняття з фізики (1 година)</w:t>
      </w:r>
    </w:p>
    <w:p w:rsidR="003C37EE" w:rsidRDefault="003C37EE" w:rsidP="003C37EE">
      <w:pPr>
        <w:spacing w:after="0" w:line="360" w:lineRule="auto"/>
        <w:ind w:left="360"/>
        <w:jc w:val="center"/>
        <w:rPr>
          <w:rFonts w:ascii="Times New Roman" w:eastAsia="Calibri" w:hAnsi="Times New Roman" w:cs="Times New Roman"/>
          <w:b/>
          <w:bCs/>
          <w:caps/>
          <w:sz w:val="28"/>
          <w:szCs w:val="28"/>
        </w:rPr>
      </w:pPr>
    </w:p>
    <w:p w:rsidR="003C37EE" w:rsidRDefault="003C37EE" w:rsidP="003C37EE">
      <w:pPr>
        <w:spacing w:after="0" w:line="360" w:lineRule="auto"/>
        <w:ind w:left="360"/>
        <w:jc w:val="center"/>
        <w:rPr>
          <w:rFonts w:ascii="Times New Roman" w:eastAsia="Calibri" w:hAnsi="Times New Roman" w:cs="Times New Roman"/>
          <w:b/>
          <w:bCs/>
          <w:caps/>
          <w:sz w:val="28"/>
          <w:szCs w:val="28"/>
        </w:rPr>
      </w:pPr>
    </w:p>
    <w:p w:rsidR="007570B7" w:rsidRPr="003C37EE" w:rsidRDefault="007570B7" w:rsidP="003C37EE">
      <w:pPr>
        <w:spacing w:after="0" w:line="360" w:lineRule="auto"/>
        <w:ind w:left="360"/>
        <w:jc w:val="center"/>
        <w:rPr>
          <w:rFonts w:ascii="Times New Roman" w:eastAsia="Calibri" w:hAnsi="Times New Roman" w:cs="Times New Roman"/>
          <w:b/>
          <w:bCs/>
          <w:caps/>
          <w:sz w:val="28"/>
          <w:szCs w:val="28"/>
        </w:rPr>
      </w:pPr>
      <w:r w:rsidRPr="003C37EE">
        <w:rPr>
          <w:rFonts w:ascii="Times New Roman" w:eastAsia="Calibri" w:hAnsi="Times New Roman" w:cs="Times New Roman"/>
          <w:b/>
          <w:bCs/>
          <w:caps/>
          <w:sz w:val="28"/>
          <w:szCs w:val="28"/>
        </w:rPr>
        <w:t>Цілі та задачі освітнього процесу школи</w:t>
      </w:r>
    </w:p>
    <w:p w:rsidR="007570B7" w:rsidRPr="004316C3" w:rsidRDefault="007570B7" w:rsidP="004316C3">
      <w:pPr>
        <w:spacing w:after="0" w:line="360" w:lineRule="auto"/>
        <w:ind w:firstLine="709"/>
        <w:jc w:val="both"/>
        <w:rPr>
          <w:rFonts w:ascii="Times New Roman" w:eastAsia="Calibri" w:hAnsi="Times New Roman" w:cs="Times New Roman"/>
          <w:b/>
          <w:i/>
          <w:sz w:val="28"/>
          <w:szCs w:val="28"/>
        </w:rPr>
      </w:pPr>
      <w:r w:rsidRPr="004316C3">
        <w:rPr>
          <w:rFonts w:ascii="Times New Roman" w:eastAsia="Calibri" w:hAnsi="Times New Roman" w:cs="Times New Roman"/>
          <w:b/>
          <w:i/>
          <w:sz w:val="28"/>
          <w:szCs w:val="28"/>
        </w:rPr>
        <w:t xml:space="preserve"> Загальні очікувані результати навчання здобувачів освіти</w:t>
      </w:r>
    </w:p>
    <w:p w:rsidR="007570B7" w:rsidRPr="004316C3" w:rsidRDefault="007570B7" w:rsidP="004316C3">
      <w:pPr>
        <w:spacing w:after="0" w:line="360" w:lineRule="auto"/>
        <w:ind w:firstLine="709"/>
        <w:jc w:val="both"/>
        <w:rPr>
          <w:rFonts w:ascii="Times New Roman" w:eastAsia="Times New Roman" w:hAnsi="Times New Roman" w:cs="Times New Roman"/>
          <w:sz w:val="28"/>
          <w:szCs w:val="28"/>
          <w:highlight w:val="white"/>
        </w:rPr>
      </w:pPr>
      <w:r w:rsidRPr="004316C3">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316C3">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4316C3">
        <w:rPr>
          <w:rFonts w:ascii="Times New Roman" w:eastAsia="Times New Roman" w:hAnsi="Times New Roman" w:cs="Times New Roman"/>
          <w:sz w:val="28"/>
          <w:szCs w:val="28"/>
          <w:highlight w:val="white"/>
        </w:rPr>
        <w:t>компетентностей</w:t>
      </w:r>
      <w:proofErr w:type="spellEnd"/>
      <w:r w:rsidRPr="004316C3">
        <w:rPr>
          <w:rFonts w:ascii="Times New Roman" w:eastAsia="Times New Roman" w:hAnsi="Times New Roman" w:cs="Times New Roman"/>
          <w:sz w:val="28"/>
          <w:szCs w:val="28"/>
          <w:highlight w:val="white"/>
        </w:rPr>
        <w:t xml:space="preserve"> учнів.</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6521"/>
      </w:tblGrid>
      <w:tr w:rsidR="007570B7" w:rsidRPr="004316C3" w:rsidTr="0061053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lastRenderedPageBreak/>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b/>
                <w:sz w:val="28"/>
                <w:szCs w:val="28"/>
                <w:highlight w:val="white"/>
              </w:rPr>
            </w:pPr>
            <w:r w:rsidRPr="004316C3">
              <w:rPr>
                <w:rFonts w:ascii="Times New Roman" w:eastAsia="Times New Roman" w:hAnsi="Times New Roman" w:cs="Times New Roman"/>
                <w:b/>
                <w:sz w:val="28"/>
                <w:szCs w:val="28"/>
              </w:rPr>
              <w:t>Ключові компетентності</w:t>
            </w:r>
          </w:p>
        </w:tc>
        <w:tc>
          <w:tcPr>
            <w:tcW w:w="652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b/>
                <w:sz w:val="28"/>
                <w:szCs w:val="28"/>
                <w:highlight w:val="white"/>
              </w:rPr>
            </w:pPr>
            <w:r w:rsidRPr="004316C3">
              <w:rPr>
                <w:rFonts w:ascii="Times New Roman" w:eastAsia="Times New Roman" w:hAnsi="Times New Roman" w:cs="Times New Roman"/>
                <w:b/>
                <w:sz w:val="28"/>
                <w:szCs w:val="28"/>
                <w:highlight w:val="white"/>
              </w:rPr>
              <w:t>Очікувані результати</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Спілкування державною мовою</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316C3">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4316C3">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Спілкування іноземними мовами</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w:t>
            </w:r>
            <w:r w:rsidRPr="004316C3">
              <w:rPr>
                <w:rFonts w:ascii="Times New Roman" w:eastAsia="Calibri" w:hAnsi="Times New Roman" w:cs="Times New Roman"/>
                <w:sz w:val="28"/>
                <w:szCs w:val="28"/>
              </w:rPr>
              <w:lastRenderedPageBreak/>
              <w:t>спілкування за умови дефіциту наявних мовних засобів; обирати й застосовувати доцільні комунікативні стратегії відповідно до різних потреб</w:t>
            </w:r>
            <w:r w:rsidRPr="004316C3">
              <w:rPr>
                <w:rFonts w:ascii="Times New Roman" w:eastAsia="Times New Roman" w:hAnsi="Times New Roman" w:cs="Times New Roman"/>
                <w:sz w:val="28"/>
                <w:szCs w:val="28"/>
                <w:highlight w:val="white"/>
              </w:rPr>
              <w:t>.</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316C3">
              <w:rPr>
                <w:rFonts w:ascii="Times New Roman" w:eastAsia="Times New Roman" w:hAnsi="Times New Roman" w:cs="Times New Roman"/>
                <w:sz w:val="28"/>
                <w:szCs w:val="28"/>
                <w:highlight w:val="white"/>
              </w:rPr>
              <w:t>.</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lastRenderedPageBreak/>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Математична компетентність</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highlight w:val="white"/>
              </w:rPr>
              <w:t xml:space="preserve"> усвідомлення значення математики для </w:t>
            </w:r>
            <w:r w:rsidRPr="004316C3">
              <w:rPr>
                <w:rFonts w:ascii="Times New Roman" w:eastAsia="Times New Roman" w:hAnsi="Times New Roman" w:cs="Times New Roman"/>
                <w:sz w:val="28"/>
                <w:szCs w:val="28"/>
                <w:highlight w:val="white"/>
              </w:rPr>
              <w:lastRenderedPageBreak/>
              <w:t>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4316C3">
              <w:rPr>
                <w:rFonts w:ascii="Times New Roman" w:eastAsia="Times New Roman" w:hAnsi="Times New Roman" w:cs="Times New Roman"/>
                <w:sz w:val="28"/>
                <w:szCs w:val="28"/>
              </w:rPr>
              <w:t>; послуговуватися технологічними пристроями</w:t>
            </w:r>
            <w:r w:rsidRPr="004316C3">
              <w:rPr>
                <w:rFonts w:ascii="Times New Roman" w:eastAsia="Times New Roman" w:hAnsi="Times New Roman" w:cs="Times New Roman"/>
                <w:sz w:val="28"/>
                <w:szCs w:val="28"/>
                <w:highlight w:val="white"/>
              </w:rPr>
              <w:t>.</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4316C3">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Інформаційно-цифрова компетентність</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lastRenderedPageBreak/>
              <w:t>Навчальні ресурси:</w:t>
            </w:r>
            <w:r w:rsidRPr="004316C3">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lastRenderedPageBreak/>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Уміння вчитися впродовж життя</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моделювання власної освітньої траєкторії</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Ініціативність і підприємливість</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lastRenderedPageBreak/>
              <w:t>Ставлення:</w:t>
            </w:r>
            <w:r w:rsidRPr="004316C3">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Соціальна і громадянська компетентності</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4316C3">
              <w:rPr>
                <w:rFonts w:ascii="Times New Roman" w:eastAsia="Times New Roman" w:hAnsi="Times New Roman" w:cs="Times New Roman"/>
                <w:sz w:val="28"/>
                <w:szCs w:val="28"/>
                <w:highlight w:val="white"/>
              </w:rPr>
              <w:t>налаштованість</w:t>
            </w:r>
            <w:proofErr w:type="spellEnd"/>
            <w:r w:rsidRPr="004316C3">
              <w:rPr>
                <w:rFonts w:ascii="Times New Roman" w:eastAsia="Times New Roman" w:hAnsi="Times New Roman" w:cs="Times New Roman"/>
                <w:sz w:val="28"/>
                <w:szCs w:val="28"/>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завдання соціального змісту</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Обізнаність і самовираження у сфері культури</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 xml:space="preserve">Уміння: </w:t>
            </w:r>
            <w:r w:rsidRPr="004316C3">
              <w:rPr>
                <w:rFonts w:ascii="Times New Roman" w:eastAsia="Times New Roman" w:hAnsi="Times New Roman" w:cs="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w:t>
            </w:r>
            <w:r w:rsidRPr="004316C3">
              <w:rPr>
                <w:rFonts w:ascii="Times New Roman" w:eastAsia="Times New Roman" w:hAnsi="Times New Roman" w:cs="Times New Roman"/>
                <w:sz w:val="28"/>
                <w:szCs w:val="28"/>
              </w:rPr>
              <w:lastRenderedPageBreak/>
              <w:t>спілкування і взаємодії; враховувати художньо-естетичну складову при створенні продуктів своєї діяльності (малюнків, текстів, схем тощо).</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rPr>
              <w:t xml:space="preserve">культурна </w:t>
            </w:r>
            <w:proofErr w:type="spellStart"/>
            <w:r w:rsidRPr="004316C3">
              <w:rPr>
                <w:rFonts w:ascii="Times New Roman" w:eastAsia="Times New Roman" w:hAnsi="Times New Roman" w:cs="Times New Roman"/>
                <w:sz w:val="28"/>
                <w:szCs w:val="28"/>
              </w:rPr>
              <w:t>самоідентифікація</w:t>
            </w:r>
            <w:proofErr w:type="spellEnd"/>
            <w:r w:rsidRPr="004316C3">
              <w:rPr>
                <w:rFonts w:ascii="Times New Roman" w:eastAsia="Times New Roman" w:hAnsi="Times New Roman" w:cs="Times New Roman"/>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316C3">
              <w:rPr>
                <w:rFonts w:ascii="Times New Roman" w:eastAsia="Times New Roman" w:hAnsi="Times New Roman" w:cs="Times New Roman"/>
                <w:sz w:val="28"/>
                <w:szCs w:val="28"/>
                <w:highlight w:val="white"/>
              </w:rPr>
              <w:t>.</w:t>
            </w:r>
          </w:p>
          <w:p w:rsidR="007570B7" w:rsidRPr="004316C3" w:rsidRDefault="007570B7" w:rsidP="004316C3">
            <w:pPr>
              <w:spacing w:after="0"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rPr>
              <w:t>математичні моделі в різних видах мистецтва</w:t>
            </w:r>
          </w:p>
        </w:tc>
      </w:tr>
      <w:tr w:rsidR="007570B7" w:rsidRPr="004316C3" w:rsidTr="0061053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lastRenderedPageBreak/>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widowControl w:val="0"/>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Екологічна грамотність і здорове життя</w:t>
            </w:r>
          </w:p>
        </w:tc>
        <w:tc>
          <w:tcPr>
            <w:tcW w:w="652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Уміння:</w:t>
            </w:r>
            <w:r w:rsidRPr="004316C3">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Ставлення:</w:t>
            </w:r>
            <w:r w:rsidRPr="004316C3">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sidRPr="004316C3">
              <w:rPr>
                <w:rFonts w:ascii="Times New Roman" w:eastAsia="Times New Roman" w:hAnsi="Times New Roman" w:cs="Times New Roman"/>
                <w:sz w:val="28"/>
                <w:szCs w:val="28"/>
                <w:shd w:val="clear" w:color="auto" w:fill="FFFFFF"/>
              </w:rPr>
              <w:t>природніх</w:t>
            </w:r>
            <w:proofErr w:type="spellEnd"/>
            <w:r w:rsidRPr="004316C3">
              <w:rPr>
                <w:rFonts w:ascii="Times New Roman" w:eastAsia="Times New Roman" w:hAnsi="Times New Roman" w:cs="Times New Roman"/>
                <w:sz w:val="28"/>
                <w:szCs w:val="28"/>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570B7" w:rsidRPr="004316C3" w:rsidRDefault="007570B7" w:rsidP="004316C3">
            <w:p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b/>
                <w:i/>
                <w:sz w:val="28"/>
                <w:szCs w:val="28"/>
                <w:highlight w:val="white"/>
              </w:rPr>
              <w:t>Навчальні ресурси:</w:t>
            </w:r>
            <w:r w:rsidRPr="004316C3">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C37EE" w:rsidRDefault="003C37EE" w:rsidP="004316C3">
      <w:pPr>
        <w:spacing w:after="0" w:line="360" w:lineRule="auto"/>
        <w:ind w:firstLine="709"/>
        <w:jc w:val="both"/>
        <w:rPr>
          <w:rFonts w:ascii="Times New Roman" w:eastAsia="Calibri" w:hAnsi="Times New Roman" w:cs="Times New Roman"/>
          <w:sz w:val="28"/>
          <w:szCs w:val="28"/>
          <w:highlight w:val="white"/>
        </w:rPr>
      </w:pPr>
    </w:p>
    <w:p w:rsidR="007570B7" w:rsidRPr="004316C3" w:rsidRDefault="007570B7" w:rsidP="004316C3">
      <w:pPr>
        <w:spacing w:after="0" w:line="360" w:lineRule="auto"/>
        <w:ind w:firstLine="709"/>
        <w:jc w:val="both"/>
        <w:rPr>
          <w:rFonts w:ascii="Times New Roman" w:eastAsia="Calibri" w:hAnsi="Times New Roman" w:cs="Times New Roman"/>
          <w:sz w:val="28"/>
          <w:szCs w:val="28"/>
          <w:highlight w:val="white"/>
        </w:rPr>
      </w:pPr>
      <w:r w:rsidRPr="004316C3">
        <w:rPr>
          <w:rFonts w:ascii="Times New Roman" w:eastAsia="Calibri" w:hAnsi="Times New Roman" w:cs="Times New Roman"/>
          <w:sz w:val="28"/>
          <w:szCs w:val="28"/>
          <w:highlight w:val="white"/>
        </w:rPr>
        <w:lastRenderedPageBreak/>
        <w:t xml:space="preserve">Виокремлюються в навчальних програмах такі наскрізні лінії ключових </w:t>
      </w:r>
      <w:proofErr w:type="spellStart"/>
      <w:r w:rsidRPr="004316C3">
        <w:rPr>
          <w:rFonts w:ascii="Times New Roman" w:eastAsia="Calibri" w:hAnsi="Times New Roman" w:cs="Times New Roman"/>
          <w:sz w:val="28"/>
          <w:szCs w:val="28"/>
          <w:highlight w:val="white"/>
        </w:rPr>
        <w:t>компетентностей</w:t>
      </w:r>
      <w:proofErr w:type="spellEnd"/>
      <w:r w:rsidRPr="004316C3">
        <w:rPr>
          <w:rFonts w:ascii="Times New Roman" w:eastAsia="Calibri" w:hAnsi="Times New Roman" w:cs="Times New Roman"/>
          <w:sz w:val="28"/>
          <w:szCs w:val="28"/>
          <w:highlight w:val="white"/>
        </w:rPr>
        <w:t>:</w:t>
      </w:r>
    </w:p>
    <w:p w:rsidR="007570B7" w:rsidRPr="004316C3" w:rsidRDefault="007570B7" w:rsidP="004316C3">
      <w:pPr>
        <w:pStyle w:val="a5"/>
        <w:numPr>
          <w:ilvl w:val="0"/>
          <w:numId w:val="15"/>
        </w:numPr>
        <w:spacing w:after="0" w:line="360" w:lineRule="auto"/>
        <w:jc w:val="both"/>
        <w:rPr>
          <w:rFonts w:ascii="Times New Roman" w:eastAsia="Calibri" w:hAnsi="Times New Roman" w:cs="Times New Roman"/>
          <w:sz w:val="28"/>
          <w:szCs w:val="28"/>
          <w:highlight w:val="white"/>
        </w:rPr>
      </w:pPr>
      <w:r w:rsidRPr="004316C3">
        <w:rPr>
          <w:rFonts w:ascii="Times New Roman" w:eastAsia="Calibri" w:hAnsi="Times New Roman" w:cs="Times New Roman"/>
          <w:sz w:val="28"/>
          <w:szCs w:val="28"/>
          <w:highlight w:val="white"/>
        </w:rPr>
        <w:t xml:space="preserve">«Екологічна безпека й сталий розвиток», </w:t>
      </w:r>
    </w:p>
    <w:p w:rsidR="007570B7" w:rsidRPr="004316C3" w:rsidRDefault="007570B7" w:rsidP="004316C3">
      <w:pPr>
        <w:pStyle w:val="a5"/>
        <w:numPr>
          <w:ilvl w:val="0"/>
          <w:numId w:val="15"/>
        </w:numPr>
        <w:spacing w:after="0" w:line="360" w:lineRule="auto"/>
        <w:jc w:val="both"/>
        <w:rPr>
          <w:rFonts w:ascii="Times New Roman" w:eastAsia="Calibri" w:hAnsi="Times New Roman" w:cs="Times New Roman"/>
          <w:sz w:val="28"/>
          <w:szCs w:val="28"/>
          <w:highlight w:val="white"/>
        </w:rPr>
      </w:pPr>
      <w:r w:rsidRPr="004316C3">
        <w:rPr>
          <w:rFonts w:ascii="Times New Roman" w:eastAsia="Calibri" w:hAnsi="Times New Roman" w:cs="Times New Roman"/>
          <w:sz w:val="28"/>
          <w:szCs w:val="28"/>
          <w:highlight w:val="white"/>
        </w:rPr>
        <w:t xml:space="preserve">«Громадянська відповідальність», </w:t>
      </w:r>
    </w:p>
    <w:p w:rsidR="007570B7" w:rsidRPr="004316C3" w:rsidRDefault="007570B7" w:rsidP="004316C3">
      <w:pPr>
        <w:pStyle w:val="a5"/>
        <w:numPr>
          <w:ilvl w:val="0"/>
          <w:numId w:val="15"/>
        </w:numPr>
        <w:spacing w:after="0" w:line="360" w:lineRule="auto"/>
        <w:jc w:val="both"/>
        <w:rPr>
          <w:rFonts w:ascii="Times New Roman" w:eastAsia="Calibri" w:hAnsi="Times New Roman" w:cs="Times New Roman"/>
          <w:sz w:val="28"/>
          <w:szCs w:val="28"/>
          <w:highlight w:val="white"/>
        </w:rPr>
      </w:pPr>
      <w:r w:rsidRPr="004316C3">
        <w:rPr>
          <w:rFonts w:ascii="Times New Roman" w:eastAsia="Calibri" w:hAnsi="Times New Roman" w:cs="Times New Roman"/>
          <w:sz w:val="28"/>
          <w:szCs w:val="28"/>
          <w:highlight w:val="white"/>
        </w:rPr>
        <w:t xml:space="preserve">«Здоров’я і безпека», </w:t>
      </w:r>
    </w:p>
    <w:p w:rsidR="007570B7" w:rsidRPr="004316C3" w:rsidRDefault="007570B7" w:rsidP="004316C3">
      <w:pPr>
        <w:pStyle w:val="a5"/>
        <w:numPr>
          <w:ilvl w:val="0"/>
          <w:numId w:val="15"/>
        </w:numPr>
        <w:spacing w:after="0" w:line="360" w:lineRule="auto"/>
        <w:jc w:val="both"/>
        <w:rPr>
          <w:rFonts w:ascii="Times New Roman" w:eastAsia="Calibri" w:hAnsi="Times New Roman" w:cs="Times New Roman"/>
          <w:sz w:val="28"/>
          <w:szCs w:val="28"/>
          <w:highlight w:val="white"/>
        </w:rPr>
      </w:pPr>
      <w:r w:rsidRPr="004316C3">
        <w:rPr>
          <w:rFonts w:ascii="Times New Roman" w:eastAsia="Calibri" w:hAnsi="Times New Roman" w:cs="Times New Roman"/>
          <w:sz w:val="28"/>
          <w:szCs w:val="28"/>
          <w:highlight w:val="white"/>
        </w:rPr>
        <w:t xml:space="preserve">«Підприємливість і фінансова грамотність». </w:t>
      </w:r>
    </w:p>
    <w:p w:rsidR="007570B7" w:rsidRPr="004316C3" w:rsidRDefault="007570B7" w:rsidP="004316C3">
      <w:pPr>
        <w:spacing w:after="0" w:line="360" w:lineRule="auto"/>
        <w:ind w:firstLine="709"/>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4316C3">
        <w:rPr>
          <w:rFonts w:ascii="Times New Roman" w:eastAsia="Times New Roman" w:hAnsi="Times New Roman" w:cs="Times New Roman"/>
          <w:sz w:val="28"/>
          <w:szCs w:val="28"/>
          <w:highlight w:val="white"/>
        </w:rPr>
        <w:t>загальнопредметних</w:t>
      </w:r>
      <w:proofErr w:type="spellEnd"/>
      <w:r w:rsidRPr="004316C3">
        <w:rPr>
          <w:rFonts w:ascii="Times New Roman" w:eastAsia="Times New Roman" w:hAnsi="Times New Roman" w:cs="Times New Roman"/>
          <w:sz w:val="28"/>
          <w:szCs w:val="28"/>
          <w:highlight w:val="white"/>
        </w:rPr>
        <w:t xml:space="preserve"> </w:t>
      </w:r>
      <w:proofErr w:type="spellStart"/>
      <w:r w:rsidRPr="004316C3">
        <w:rPr>
          <w:rFonts w:ascii="Times New Roman" w:eastAsia="Times New Roman" w:hAnsi="Times New Roman" w:cs="Times New Roman"/>
          <w:sz w:val="28"/>
          <w:szCs w:val="28"/>
          <w:highlight w:val="white"/>
        </w:rPr>
        <w:t>компетентностей</w:t>
      </w:r>
      <w:proofErr w:type="spellEnd"/>
      <w:r w:rsidRPr="004316C3">
        <w:rPr>
          <w:rFonts w:ascii="Times New Roman" w:eastAsia="Times New Roman" w:hAnsi="Times New Roman" w:cs="Times New Roman"/>
          <w:sz w:val="28"/>
          <w:szCs w:val="28"/>
          <w:highlight w:val="white"/>
        </w:rPr>
        <w:t>, окремих предметів та предметних циклів; їх необхідно враховувати при формуванні шкільного середовища. Наскрізні</w:t>
      </w:r>
      <w:r w:rsidR="00F9051F" w:rsidRPr="004316C3">
        <w:rPr>
          <w:rFonts w:ascii="Times New Roman" w:eastAsia="Times New Roman" w:hAnsi="Times New Roman" w:cs="Times New Roman"/>
          <w:sz w:val="28"/>
          <w:szCs w:val="28"/>
          <w:highlight w:val="white"/>
        </w:rPr>
        <w:tab/>
      </w:r>
      <w:r w:rsidRPr="004316C3">
        <w:rPr>
          <w:rFonts w:ascii="Times New Roman" w:eastAsia="Times New Roman" w:hAnsi="Times New Roman" w:cs="Times New Roman"/>
          <w:sz w:val="28"/>
          <w:szCs w:val="28"/>
          <w:highlight w:val="white"/>
        </w:rPr>
        <w:t xml:space="preserve">лінії є </w:t>
      </w:r>
      <w:proofErr w:type="spellStart"/>
      <w:r w:rsidRPr="004316C3">
        <w:rPr>
          <w:rFonts w:ascii="Times New Roman" w:eastAsia="Times New Roman" w:hAnsi="Times New Roman" w:cs="Times New Roman"/>
          <w:sz w:val="28"/>
          <w:szCs w:val="28"/>
          <w:highlight w:val="white"/>
        </w:rPr>
        <w:t>соціальнозначими</w:t>
      </w:r>
      <w:proofErr w:type="spellEnd"/>
      <w:r w:rsidR="003C37EE">
        <w:rPr>
          <w:rFonts w:ascii="Times New Roman" w:eastAsia="Times New Roman" w:hAnsi="Times New Roman" w:cs="Times New Roman"/>
          <w:sz w:val="28"/>
          <w:szCs w:val="28"/>
          <w:highlight w:val="white"/>
        </w:rPr>
        <w:t xml:space="preserve"> </w:t>
      </w:r>
      <w:proofErr w:type="spellStart"/>
      <w:r w:rsidRPr="004316C3">
        <w:rPr>
          <w:rFonts w:ascii="Times New Roman" w:eastAsia="Times New Roman" w:hAnsi="Times New Roman" w:cs="Times New Roman"/>
          <w:sz w:val="28"/>
          <w:szCs w:val="28"/>
          <w:highlight w:val="white"/>
        </w:rPr>
        <w:t>надпредметними</w:t>
      </w:r>
      <w:proofErr w:type="spellEnd"/>
      <w:r w:rsidRPr="004316C3">
        <w:rPr>
          <w:rFonts w:ascii="Times New Roman" w:eastAsia="Times New Roman" w:hAnsi="Times New Roman" w:cs="Times New Roman"/>
          <w:sz w:val="28"/>
          <w:szCs w:val="28"/>
          <w:highlight w:val="white"/>
        </w:rPr>
        <w:t xml:space="preserve"> темами, </w:t>
      </w:r>
      <w:r w:rsidR="003C37EE">
        <w:rPr>
          <w:rFonts w:ascii="Times New Roman" w:eastAsia="Times New Roman" w:hAnsi="Times New Roman" w:cs="Times New Roman"/>
          <w:sz w:val="28"/>
          <w:szCs w:val="28"/>
          <w:highlight w:val="white"/>
        </w:rPr>
        <w:t xml:space="preserve">які допомагають </w:t>
      </w:r>
      <w:r w:rsidRPr="004316C3">
        <w:rPr>
          <w:rFonts w:ascii="Times New Roman" w:eastAsia="Times New Roman" w:hAnsi="Times New Roman" w:cs="Times New Roman"/>
          <w:sz w:val="28"/>
          <w:szCs w:val="28"/>
          <w:highlight w:val="white"/>
        </w:rPr>
        <w:t>формуванню в учнів</w:t>
      </w:r>
      <w:r w:rsidR="00062364" w:rsidRPr="004316C3">
        <w:rPr>
          <w:rFonts w:ascii="Times New Roman" w:eastAsia="Times New Roman" w:hAnsi="Times New Roman" w:cs="Times New Roman"/>
          <w:sz w:val="28"/>
          <w:szCs w:val="28"/>
          <w:highlight w:val="white"/>
        </w:rPr>
        <w:t xml:space="preserve"> </w:t>
      </w:r>
      <w:r w:rsidRPr="004316C3">
        <w:rPr>
          <w:rFonts w:ascii="Times New Roman" w:eastAsia="Times New Roman" w:hAnsi="Times New Roman" w:cs="Times New Roman"/>
          <w:sz w:val="28"/>
          <w:szCs w:val="28"/>
          <w:highlight w:val="white"/>
        </w:rPr>
        <w:t>уявлень про суспільство в цілому, розвивають</w:t>
      </w:r>
      <w:r w:rsidR="00062364" w:rsidRPr="004316C3">
        <w:rPr>
          <w:rFonts w:ascii="Times New Roman" w:eastAsia="Times New Roman" w:hAnsi="Times New Roman" w:cs="Times New Roman"/>
          <w:sz w:val="28"/>
          <w:szCs w:val="28"/>
          <w:highlight w:val="white"/>
        </w:rPr>
        <w:t xml:space="preserve"> здатність застосовувати </w:t>
      </w:r>
      <w:r w:rsidRPr="004316C3">
        <w:rPr>
          <w:rFonts w:ascii="Times New Roman" w:eastAsia="Times New Roman" w:hAnsi="Times New Roman" w:cs="Times New Roman"/>
          <w:sz w:val="28"/>
          <w:szCs w:val="28"/>
          <w:highlight w:val="white"/>
        </w:rPr>
        <w:t>отримані</w:t>
      </w:r>
      <w:r w:rsidR="00062364" w:rsidRPr="004316C3">
        <w:rPr>
          <w:rFonts w:ascii="Times New Roman" w:eastAsia="Times New Roman" w:hAnsi="Times New Roman" w:cs="Times New Roman"/>
          <w:sz w:val="28"/>
          <w:szCs w:val="28"/>
          <w:highlight w:val="white"/>
        </w:rPr>
        <w:t xml:space="preserve"> </w:t>
      </w:r>
      <w:r w:rsidRPr="004316C3">
        <w:rPr>
          <w:rFonts w:ascii="Times New Roman" w:eastAsia="Times New Roman" w:hAnsi="Times New Roman" w:cs="Times New Roman"/>
          <w:sz w:val="28"/>
          <w:szCs w:val="28"/>
          <w:highlight w:val="white"/>
        </w:rPr>
        <w:t>знання у різних</w:t>
      </w:r>
      <w:r w:rsidR="00062364" w:rsidRPr="004316C3">
        <w:rPr>
          <w:rFonts w:ascii="Times New Roman" w:eastAsia="Times New Roman" w:hAnsi="Times New Roman" w:cs="Times New Roman"/>
          <w:sz w:val="28"/>
          <w:szCs w:val="28"/>
          <w:highlight w:val="white"/>
        </w:rPr>
        <w:t xml:space="preserve"> </w:t>
      </w:r>
      <w:r w:rsidRPr="004316C3">
        <w:rPr>
          <w:rFonts w:ascii="Times New Roman" w:eastAsia="Times New Roman" w:hAnsi="Times New Roman" w:cs="Times New Roman"/>
          <w:sz w:val="28"/>
          <w:szCs w:val="28"/>
          <w:highlight w:val="white"/>
        </w:rPr>
        <w:t>ситуаціях.</w:t>
      </w:r>
    </w:p>
    <w:p w:rsidR="007570B7" w:rsidRPr="004316C3" w:rsidRDefault="007570B7" w:rsidP="004316C3">
      <w:pPr>
        <w:spacing w:after="0" w:line="360" w:lineRule="auto"/>
        <w:ind w:firstLine="709"/>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7570B7" w:rsidRPr="004316C3" w:rsidRDefault="007570B7" w:rsidP="004316C3">
      <w:pPr>
        <w:pStyle w:val="a5"/>
        <w:numPr>
          <w:ilvl w:val="0"/>
          <w:numId w:val="16"/>
        </w:num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570B7" w:rsidRPr="004316C3" w:rsidRDefault="007570B7" w:rsidP="004316C3">
      <w:pPr>
        <w:pStyle w:val="a5"/>
        <w:numPr>
          <w:ilvl w:val="0"/>
          <w:numId w:val="16"/>
        </w:num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316C3">
        <w:rPr>
          <w:rFonts w:ascii="Times New Roman" w:eastAsia="Times New Roman" w:hAnsi="Times New Roman" w:cs="Times New Roman"/>
          <w:sz w:val="28"/>
          <w:szCs w:val="28"/>
          <w:highlight w:val="white"/>
        </w:rPr>
        <w:t>надпредметні</w:t>
      </w:r>
      <w:proofErr w:type="spellEnd"/>
      <w:r w:rsidRPr="004316C3">
        <w:rPr>
          <w:rFonts w:ascii="Times New Roman" w:eastAsia="Times New Roman" w:hAnsi="Times New Roman" w:cs="Times New Roman"/>
          <w:sz w:val="28"/>
          <w:szCs w:val="28"/>
          <w:highlight w:val="white"/>
        </w:rPr>
        <w:t xml:space="preserve">, </w:t>
      </w:r>
      <w:proofErr w:type="spellStart"/>
      <w:r w:rsidRPr="004316C3">
        <w:rPr>
          <w:rFonts w:ascii="Times New Roman" w:eastAsia="Times New Roman" w:hAnsi="Times New Roman" w:cs="Times New Roman"/>
          <w:sz w:val="28"/>
          <w:szCs w:val="28"/>
          <w:highlight w:val="white"/>
        </w:rPr>
        <w:t>міжкласові</w:t>
      </w:r>
      <w:proofErr w:type="spellEnd"/>
      <w:r w:rsidRPr="004316C3">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570B7" w:rsidRPr="004316C3" w:rsidRDefault="007570B7" w:rsidP="004316C3">
      <w:pPr>
        <w:pStyle w:val="a5"/>
        <w:numPr>
          <w:ilvl w:val="0"/>
          <w:numId w:val="16"/>
        </w:num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предмети за вибором; </w:t>
      </w:r>
    </w:p>
    <w:p w:rsidR="007570B7" w:rsidRPr="004316C3" w:rsidRDefault="007570B7" w:rsidP="004316C3">
      <w:pPr>
        <w:pStyle w:val="a5"/>
        <w:numPr>
          <w:ilvl w:val="0"/>
          <w:numId w:val="16"/>
        </w:num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роботу в проектах; </w:t>
      </w:r>
    </w:p>
    <w:p w:rsidR="007570B7" w:rsidRPr="004316C3" w:rsidRDefault="007570B7" w:rsidP="004316C3">
      <w:pPr>
        <w:pStyle w:val="a5"/>
        <w:numPr>
          <w:ilvl w:val="0"/>
          <w:numId w:val="16"/>
        </w:numPr>
        <w:spacing w:after="0" w:line="360" w:lineRule="auto"/>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позакласну навчальну роботу і роботу гуртків.</w:t>
      </w:r>
    </w:p>
    <w:p w:rsidR="007570B7" w:rsidRDefault="007570B7" w:rsidP="004316C3">
      <w:pPr>
        <w:pStyle w:val="a5"/>
        <w:spacing w:after="0" w:line="360" w:lineRule="auto"/>
        <w:ind w:left="1429"/>
        <w:jc w:val="both"/>
        <w:rPr>
          <w:rFonts w:ascii="Times New Roman" w:eastAsia="Times New Roman" w:hAnsi="Times New Roman" w:cs="Times New Roman"/>
          <w:sz w:val="28"/>
          <w:szCs w:val="28"/>
          <w:highlight w:val="white"/>
        </w:rPr>
      </w:pPr>
    </w:p>
    <w:p w:rsidR="003C37EE" w:rsidRDefault="003C37EE" w:rsidP="004316C3">
      <w:pPr>
        <w:pStyle w:val="a5"/>
        <w:spacing w:after="0" w:line="360" w:lineRule="auto"/>
        <w:ind w:left="1429"/>
        <w:jc w:val="both"/>
        <w:rPr>
          <w:rFonts w:ascii="Times New Roman" w:eastAsia="Times New Roman" w:hAnsi="Times New Roman" w:cs="Times New Roman"/>
          <w:sz w:val="28"/>
          <w:szCs w:val="28"/>
          <w:highlight w:val="white"/>
        </w:rPr>
      </w:pPr>
    </w:p>
    <w:p w:rsidR="003C37EE" w:rsidRPr="004316C3" w:rsidRDefault="003C37EE" w:rsidP="004316C3">
      <w:pPr>
        <w:pStyle w:val="a5"/>
        <w:spacing w:after="0" w:line="360" w:lineRule="auto"/>
        <w:ind w:left="1429"/>
        <w:jc w:val="both"/>
        <w:rPr>
          <w:rFonts w:ascii="Times New Roman" w:eastAsia="Times New Roman" w:hAnsi="Times New Roman" w:cs="Times New Roman"/>
          <w:sz w:val="28"/>
          <w:szCs w:val="28"/>
          <w:highlight w:val="white"/>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222"/>
      </w:tblGrid>
      <w:tr w:rsidR="007570B7" w:rsidRPr="004316C3" w:rsidTr="000257A2">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7570B7" w:rsidRPr="004316C3" w:rsidRDefault="007570B7" w:rsidP="004316C3">
            <w:pPr>
              <w:spacing w:after="0"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lastRenderedPageBreak/>
              <w:t>Наскрізна лінія</w:t>
            </w:r>
          </w:p>
        </w:tc>
        <w:tc>
          <w:tcPr>
            <w:tcW w:w="8222" w:type="dxa"/>
            <w:tcBorders>
              <w:top w:val="single" w:sz="4" w:space="0" w:color="000000"/>
              <w:left w:val="single" w:sz="4" w:space="0" w:color="000000"/>
              <w:bottom w:val="single" w:sz="4" w:space="0" w:color="000000"/>
              <w:right w:val="single" w:sz="4" w:space="0" w:color="000000"/>
            </w:tcBorders>
            <w:hideMark/>
          </w:tcPr>
          <w:p w:rsidR="007570B7" w:rsidRPr="004316C3" w:rsidRDefault="007570B7" w:rsidP="004316C3">
            <w:pPr>
              <w:spacing w:after="0"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highlight w:val="white"/>
              </w:rPr>
              <w:t>Коротка характеристика</w:t>
            </w:r>
          </w:p>
        </w:tc>
      </w:tr>
      <w:tr w:rsidR="007570B7" w:rsidRPr="004316C3" w:rsidTr="000257A2">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570B7" w:rsidRPr="004316C3" w:rsidRDefault="007570B7" w:rsidP="004316C3">
            <w:pPr>
              <w:spacing w:after="0" w:line="360" w:lineRule="auto"/>
              <w:ind w:left="113" w:right="113"/>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highlight w:val="white"/>
              </w:rPr>
              <w:t>Екологічна безпека й сталий розвиток</w:t>
            </w:r>
          </w:p>
        </w:tc>
        <w:tc>
          <w:tcPr>
            <w:tcW w:w="8222" w:type="dxa"/>
            <w:tcBorders>
              <w:top w:val="single" w:sz="4" w:space="0" w:color="000000"/>
              <w:left w:val="single" w:sz="4" w:space="0" w:color="000000"/>
              <w:bottom w:val="single" w:sz="4" w:space="0" w:color="000000"/>
              <w:right w:val="single" w:sz="4" w:space="0" w:color="000000"/>
            </w:tcBorders>
            <w:hideMark/>
          </w:tcPr>
          <w:p w:rsidR="007570B7" w:rsidRPr="004316C3" w:rsidRDefault="007570B7" w:rsidP="004316C3">
            <w:pPr>
              <w:spacing w:after="0" w:line="360" w:lineRule="auto"/>
              <w:ind w:firstLine="607"/>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570B7" w:rsidRPr="004316C3" w:rsidRDefault="007570B7" w:rsidP="004316C3">
            <w:pPr>
              <w:spacing w:after="0" w:line="360" w:lineRule="auto"/>
              <w:ind w:firstLine="607"/>
              <w:jc w:val="both"/>
              <w:rPr>
                <w:rFonts w:ascii="Times New Roman" w:eastAsia="Times New Roman" w:hAnsi="Times New Roman" w:cs="Times New Roman"/>
                <w:b/>
                <w:sz w:val="28"/>
                <w:szCs w:val="28"/>
              </w:rPr>
            </w:pPr>
            <w:r w:rsidRPr="004316C3">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570B7" w:rsidRPr="004316C3" w:rsidTr="000257A2">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570B7" w:rsidRPr="004316C3" w:rsidRDefault="007570B7" w:rsidP="004316C3">
            <w:pPr>
              <w:spacing w:after="0" w:line="360" w:lineRule="auto"/>
              <w:ind w:left="113" w:right="113"/>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highlight w:val="white"/>
              </w:rPr>
              <w:t>Громадянська відповідальність</w:t>
            </w:r>
          </w:p>
        </w:tc>
        <w:tc>
          <w:tcPr>
            <w:tcW w:w="8222" w:type="dxa"/>
            <w:tcBorders>
              <w:top w:val="single" w:sz="4" w:space="0" w:color="000000"/>
              <w:left w:val="single" w:sz="4" w:space="0" w:color="000000"/>
              <w:bottom w:val="single" w:sz="4" w:space="0" w:color="000000"/>
              <w:right w:val="single" w:sz="4" w:space="0" w:color="000000"/>
            </w:tcBorders>
            <w:hideMark/>
          </w:tcPr>
          <w:p w:rsidR="007570B7" w:rsidRPr="004316C3" w:rsidRDefault="007570B7" w:rsidP="004316C3">
            <w:pPr>
              <w:spacing w:after="0" w:line="360" w:lineRule="auto"/>
              <w:ind w:firstLine="709"/>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570B7" w:rsidRPr="004316C3" w:rsidRDefault="007570B7" w:rsidP="004316C3">
            <w:pPr>
              <w:spacing w:after="0" w:line="360" w:lineRule="auto"/>
              <w:ind w:firstLine="709"/>
              <w:jc w:val="both"/>
              <w:rPr>
                <w:rFonts w:ascii="Times New Roman" w:eastAsia="Times New Roman" w:hAnsi="Times New Roman" w:cs="Times New Roman"/>
                <w:b/>
                <w:sz w:val="28"/>
                <w:szCs w:val="28"/>
              </w:rPr>
            </w:pPr>
            <w:r w:rsidRPr="004316C3">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570B7" w:rsidRPr="004316C3" w:rsidTr="000257A2">
        <w:trPr>
          <w:cantSplit/>
          <w:trHeight w:val="325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570B7" w:rsidRPr="004316C3" w:rsidRDefault="007570B7" w:rsidP="004316C3">
            <w:pPr>
              <w:spacing w:after="0" w:line="360" w:lineRule="auto"/>
              <w:ind w:left="113" w:right="113"/>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highlight w:val="white"/>
              </w:rPr>
              <w:lastRenderedPageBreak/>
              <w:t>Здоров'я і безпека</w:t>
            </w:r>
          </w:p>
        </w:tc>
        <w:tc>
          <w:tcPr>
            <w:tcW w:w="8222" w:type="dxa"/>
            <w:tcBorders>
              <w:top w:val="single" w:sz="4" w:space="0" w:color="000000"/>
              <w:left w:val="single" w:sz="4" w:space="0" w:color="000000"/>
              <w:bottom w:val="single" w:sz="4" w:space="0" w:color="000000"/>
              <w:right w:val="single" w:sz="4" w:space="0" w:color="000000"/>
            </w:tcBorders>
            <w:hideMark/>
          </w:tcPr>
          <w:p w:rsidR="007570B7" w:rsidRPr="004316C3" w:rsidRDefault="007570B7" w:rsidP="004316C3">
            <w:pPr>
              <w:spacing w:after="0" w:line="360" w:lineRule="auto"/>
              <w:ind w:firstLine="709"/>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570B7" w:rsidRPr="004316C3" w:rsidRDefault="007570B7" w:rsidP="004316C3">
            <w:pPr>
              <w:spacing w:after="0" w:line="360" w:lineRule="auto"/>
              <w:ind w:firstLine="709"/>
              <w:jc w:val="both"/>
              <w:rPr>
                <w:rFonts w:ascii="Times New Roman" w:eastAsia="Times New Roman" w:hAnsi="Times New Roman" w:cs="Times New Roman"/>
                <w:b/>
                <w:sz w:val="28"/>
                <w:szCs w:val="28"/>
              </w:rPr>
            </w:pPr>
            <w:r w:rsidRPr="004316C3">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570B7" w:rsidRPr="004316C3" w:rsidTr="000257A2">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7570B7" w:rsidRPr="004316C3" w:rsidRDefault="007570B7" w:rsidP="004316C3">
            <w:pPr>
              <w:spacing w:after="0" w:line="360" w:lineRule="auto"/>
              <w:ind w:left="113" w:right="113"/>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highlight w:val="white"/>
              </w:rPr>
              <w:t>Підприємливість і фінансова грамотність</w:t>
            </w:r>
          </w:p>
        </w:tc>
        <w:tc>
          <w:tcPr>
            <w:tcW w:w="8222" w:type="dxa"/>
            <w:tcBorders>
              <w:top w:val="single" w:sz="4" w:space="0" w:color="000000"/>
              <w:left w:val="single" w:sz="4" w:space="0" w:color="000000"/>
              <w:bottom w:val="single" w:sz="4" w:space="0" w:color="000000"/>
              <w:right w:val="single" w:sz="4" w:space="0" w:color="000000"/>
            </w:tcBorders>
            <w:hideMark/>
          </w:tcPr>
          <w:p w:rsidR="007570B7" w:rsidRPr="004316C3" w:rsidRDefault="007570B7" w:rsidP="004316C3">
            <w:pPr>
              <w:spacing w:after="0" w:line="360" w:lineRule="auto"/>
              <w:ind w:firstLine="709"/>
              <w:jc w:val="both"/>
              <w:rPr>
                <w:rFonts w:ascii="Times New Roman" w:eastAsia="Times New Roman" w:hAnsi="Times New Roman" w:cs="Times New Roman"/>
                <w:sz w:val="28"/>
                <w:szCs w:val="28"/>
                <w:highlight w:val="white"/>
              </w:rPr>
            </w:pPr>
            <w:r w:rsidRPr="004316C3">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570B7" w:rsidRPr="004316C3" w:rsidRDefault="007570B7" w:rsidP="004316C3">
            <w:pPr>
              <w:spacing w:after="0" w:line="360" w:lineRule="auto"/>
              <w:ind w:firstLine="708"/>
              <w:jc w:val="both"/>
              <w:rPr>
                <w:rFonts w:ascii="Times New Roman" w:eastAsia="Times New Roman" w:hAnsi="Times New Roman" w:cs="Times New Roman"/>
                <w:b/>
                <w:sz w:val="28"/>
                <w:szCs w:val="28"/>
              </w:rPr>
            </w:pPr>
            <w:r w:rsidRPr="004316C3">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C37EE" w:rsidRDefault="003C37EE" w:rsidP="004316C3">
      <w:pPr>
        <w:spacing w:after="0" w:line="360" w:lineRule="auto"/>
        <w:ind w:firstLine="709"/>
        <w:jc w:val="both"/>
        <w:rPr>
          <w:rFonts w:ascii="Times New Roman" w:eastAsia="Calibri" w:hAnsi="Times New Roman" w:cs="Times New Roman"/>
          <w:b/>
          <w:i/>
          <w:sz w:val="28"/>
          <w:szCs w:val="28"/>
        </w:rPr>
      </w:pPr>
    </w:p>
    <w:p w:rsidR="007570B7" w:rsidRPr="004316C3" w:rsidRDefault="007570B7" w:rsidP="003C37EE">
      <w:pPr>
        <w:spacing w:after="0" w:line="360" w:lineRule="auto"/>
        <w:ind w:firstLine="709"/>
        <w:jc w:val="center"/>
        <w:rPr>
          <w:rFonts w:ascii="Times New Roman" w:eastAsia="Calibri" w:hAnsi="Times New Roman" w:cs="Times New Roman"/>
          <w:b/>
          <w:i/>
          <w:sz w:val="28"/>
          <w:szCs w:val="28"/>
        </w:rPr>
      </w:pPr>
      <w:r w:rsidRPr="004316C3">
        <w:rPr>
          <w:rFonts w:ascii="Times New Roman" w:eastAsia="Calibri" w:hAnsi="Times New Roman" w:cs="Times New Roman"/>
          <w:b/>
          <w:i/>
          <w:sz w:val="28"/>
          <w:szCs w:val="28"/>
        </w:rPr>
        <w:t>Рекомендовані форми організації освітнього процесу</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7570B7" w:rsidRPr="004316C3" w:rsidRDefault="007570B7" w:rsidP="004316C3">
      <w:pPr>
        <w:pStyle w:val="a5"/>
        <w:numPr>
          <w:ilvl w:val="0"/>
          <w:numId w:val="17"/>
        </w:numPr>
        <w:tabs>
          <w:tab w:val="left" w:pos="993"/>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урок формування </w:t>
      </w:r>
      <w:proofErr w:type="spellStart"/>
      <w:r w:rsidRPr="004316C3">
        <w:rPr>
          <w:rFonts w:ascii="Times New Roman" w:eastAsia="Calibri" w:hAnsi="Times New Roman" w:cs="Times New Roman"/>
          <w:sz w:val="28"/>
          <w:szCs w:val="28"/>
        </w:rPr>
        <w:t>компетентностей</w:t>
      </w:r>
      <w:proofErr w:type="spellEnd"/>
      <w:r w:rsidRPr="004316C3">
        <w:rPr>
          <w:rFonts w:ascii="Times New Roman" w:eastAsia="Calibri" w:hAnsi="Times New Roman" w:cs="Times New Roman"/>
          <w:sz w:val="28"/>
          <w:szCs w:val="28"/>
        </w:rPr>
        <w:t>;</w:t>
      </w:r>
    </w:p>
    <w:p w:rsidR="007570B7" w:rsidRPr="004316C3" w:rsidRDefault="007570B7" w:rsidP="004316C3">
      <w:pPr>
        <w:pStyle w:val="a5"/>
        <w:numPr>
          <w:ilvl w:val="0"/>
          <w:numId w:val="17"/>
        </w:numPr>
        <w:tabs>
          <w:tab w:val="left" w:pos="993"/>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 урок розвитку </w:t>
      </w:r>
      <w:proofErr w:type="spellStart"/>
      <w:r w:rsidRPr="004316C3">
        <w:rPr>
          <w:rFonts w:ascii="Times New Roman" w:eastAsia="Calibri" w:hAnsi="Times New Roman" w:cs="Times New Roman"/>
          <w:sz w:val="28"/>
          <w:szCs w:val="28"/>
        </w:rPr>
        <w:t>компетентностей</w:t>
      </w:r>
      <w:proofErr w:type="spellEnd"/>
      <w:r w:rsidRPr="004316C3">
        <w:rPr>
          <w:rFonts w:ascii="Times New Roman" w:eastAsia="Calibri" w:hAnsi="Times New Roman" w:cs="Times New Roman"/>
          <w:sz w:val="28"/>
          <w:szCs w:val="28"/>
        </w:rPr>
        <w:t xml:space="preserve">; </w:t>
      </w:r>
    </w:p>
    <w:p w:rsidR="007570B7" w:rsidRPr="004316C3" w:rsidRDefault="007570B7" w:rsidP="004316C3">
      <w:pPr>
        <w:pStyle w:val="a5"/>
        <w:numPr>
          <w:ilvl w:val="0"/>
          <w:numId w:val="17"/>
        </w:numPr>
        <w:tabs>
          <w:tab w:val="left" w:pos="993"/>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Урок перевірки та/або оцінювання досягнення </w:t>
      </w:r>
      <w:proofErr w:type="spellStart"/>
      <w:r w:rsidRPr="004316C3">
        <w:rPr>
          <w:rFonts w:ascii="Times New Roman" w:eastAsia="Calibri" w:hAnsi="Times New Roman" w:cs="Times New Roman"/>
          <w:sz w:val="28"/>
          <w:szCs w:val="28"/>
        </w:rPr>
        <w:t>компетентностей</w:t>
      </w:r>
      <w:proofErr w:type="spellEnd"/>
      <w:r w:rsidRPr="004316C3">
        <w:rPr>
          <w:rFonts w:ascii="Times New Roman" w:eastAsia="Calibri" w:hAnsi="Times New Roman" w:cs="Times New Roman"/>
          <w:sz w:val="28"/>
          <w:szCs w:val="28"/>
        </w:rPr>
        <w:t xml:space="preserve">; </w:t>
      </w:r>
    </w:p>
    <w:p w:rsidR="007570B7" w:rsidRPr="004316C3" w:rsidRDefault="007570B7" w:rsidP="004316C3">
      <w:pPr>
        <w:pStyle w:val="a5"/>
        <w:numPr>
          <w:ilvl w:val="0"/>
          <w:numId w:val="17"/>
        </w:numPr>
        <w:tabs>
          <w:tab w:val="left" w:pos="993"/>
        </w:tabs>
        <w:spacing w:after="0" w:line="360" w:lineRule="auto"/>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Урок корекції основних </w:t>
      </w:r>
      <w:proofErr w:type="spellStart"/>
      <w:r w:rsidRPr="004316C3">
        <w:rPr>
          <w:rFonts w:ascii="Times New Roman" w:eastAsia="Calibri" w:hAnsi="Times New Roman" w:cs="Times New Roman"/>
          <w:sz w:val="28"/>
          <w:szCs w:val="28"/>
        </w:rPr>
        <w:t>компетентностей</w:t>
      </w:r>
      <w:proofErr w:type="spellEnd"/>
      <w:r w:rsidRPr="004316C3">
        <w:rPr>
          <w:rFonts w:ascii="Times New Roman" w:eastAsia="Calibri" w:hAnsi="Times New Roman" w:cs="Times New Roman"/>
          <w:sz w:val="28"/>
          <w:szCs w:val="28"/>
        </w:rPr>
        <w:t xml:space="preserve">; </w:t>
      </w:r>
    </w:p>
    <w:p w:rsidR="007570B7" w:rsidRPr="004316C3" w:rsidRDefault="007570B7" w:rsidP="004316C3">
      <w:pPr>
        <w:pStyle w:val="a5"/>
        <w:numPr>
          <w:ilvl w:val="0"/>
          <w:numId w:val="17"/>
        </w:numPr>
        <w:tabs>
          <w:tab w:val="left" w:pos="993"/>
        </w:tabs>
        <w:spacing w:after="0" w:line="360" w:lineRule="auto"/>
        <w:jc w:val="both"/>
        <w:rPr>
          <w:rFonts w:ascii="Times New Roman" w:eastAsia="Calibri" w:hAnsi="Times New Roman" w:cs="Times New Roman"/>
          <w:sz w:val="28"/>
          <w:szCs w:val="28"/>
        </w:rPr>
      </w:pPr>
      <w:r w:rsidRPr="004316C3">
        <w:rPr>
          <w:rFonts w:ascii="Times New Roman" w:eastAsia="Times New Roman" w:hAnsi="Times New Roman" w:cs="Times New Roman"/>
          <w:sz w:val="28"/>
          <w:szCs w:val="28"/>
          <w:lang w:eastAsia="uk-UA"/>
        </w:rPr>
        <w:t>Комбінований урок</w:t>
      </w:r>
      <w:r w:rsidRPr="004316C3">
        <w:rPr>
          <w:rFonts w:ascii="Times New Roman" w:eastAsia="Calibri" w:hAnsi="Times New Roman" w:cs="Times New Roman"/>
          <w:sz w:val="28"/>
          <w:szCs w:val="28"/>
        </w:rPr>
        <w:t>.</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316C3">
        <w:rPr>
          <w:rFonts w:ascii="Times New Roman" w:eastAsia="Calibri" w:hAnsi="Times New Roman" w:cs="Times New Roman"/>
          <w:sz w:val="28"/>
          <w:szCs w:val="28"/>
        </w:rPr>
        <w:t>квести</w:t>
      </w:r>
      <w:proofErr w:type="spellEnd"/>
      <w:r w:rsidRPr="004316C3">
        <w:rPr>
          <w:rFonts w:ascii="Times New Roman" w:eastAsia="Calibri" w:hAnsi="Times New Roman" w:cs="Times New Roman"/>
          <w:sz w:val="28"/>
          <w:szCs w:val="28"/>
        </w:rPr>
        <w:t>, інтерактивні уроки (</w:t>
      </w:r>
      <w:proofErr w:type="spellStart"/>
      <w:r w:rsidRPr="004316C3">
        <w:rPr>
          <w:rFonts w:ascii="Times New Roman" w:eastAsia="Times New Roman" w:hAnsi="Times New Roman" w:cs="Times New Roman"/>
          <w:sz w:val="28"/>
          <w:szCs w:val="28"/>
        </w:rPr>
        <w:t>уроки-«суди</w:t>
      </w:r>
      <w:proofErr w:type="spellEnd"/>
      <w:r w:rsidRPr="004316C3">
        <w:rPr>
          <w:rFonts w:ascii="Times New Roman" w:eastAsia="Times New Roman" w:hAnsi="Times New Roman" w:cs="Times New Roman"/>
          <w:sz w:val="28"/>
          <w:szCs w:val="28"/>
        </w:rPr>
        <w:t xml:space="preserve">», </w:t>
      </w:r>
      <w:r w:rsidRPr="004316C3">
        <w:rPr>
          <w:rFonts w:ascii="Times New Roman" w:eastAsia="Calibri" w:hAnsi="Times New Roman" w:cs="Times New Roman"/>
          <w:sz w:val="28"/>
          <w:szCs w:val="28"/>
        </w:rPr>
        <w:t>урок-</w:t>
      </w:r>
      <w:r w:rsidRPr="004316C3">
        <w:rPr>
          <w:rFonts w:ascii="Times New Roman" w:eastAsia="Times New Roman" w:hAnsi="Times New Roman" w:cs="Times New Roman"/>
          <w:sz w:val="28"/>
          <w:szCs w:val="28"/>
        </w:rPr>
        <w:t xml:space="preserve">дискусійна група, </w:t>
      </w:r>
      <w:r w:rsidRPr="004316C3">
        <w:rPr>
          <w:rFonts w:ascii="Times New Roman" w:eastAsia="Times New Roman" w:hAnsi="Times New Roman" w:cs="Times New Roman"/>
          <w:sz w:val="28"/>
          <w:szCs w:val="28"/>
        </w:rPr>
        <w:lastRenderedPageBreak/>
        <w:t>уроки з навчанням одних учнів іншими), інтегровані уроки,</w:t>
      </w:r>
      <w:r w:rsidRPr="004316C3">
        <w:rPr>
          <w:rFonts w:ascii="Times New Roman" w:eastAsia="Calibri" w:hAnsi="Times New Roman" w:cs="Times New Roman"/>
          <w:sz w:val="28"/>
          <w:szCs w:val="28"/>
        </w:rPr>
        <w:t xml:space="preserve"> проблемний урок, відео-уроки тощо. </w:t>
      </w:r>
    </w:p>
    <w:p w:rsidR="007570B7" w:rsidRPr="004316C3" w:rsidRDefault="007570B7" w:rsidP="004316C3">
      <w:pPr>
        <w:pStyle w:val="a5"/>
        <w:numPr>
          <w:ilvl w:val="0"/>
          <w:numId w:val="18"/>
        </w:numPr>
        <w:tabs>
          <w:tab w:val="left" w:pos="5103"/>
        </w:tabs>
        <w:spacing w:after="0" w:line="360" w:lineRule="auto"/>
        <w:jc w:val="both"/>
        <w:rPr>
          <w:rFonts w:ascii="Times New Roman" w:hAnsi="Times New Roman" w:cs="Times New Roman"/>
          <w:bCs/>
          <w:sz w:val="28"/>
          <w:szCs w:val="28"/>
        </w:rPr>
      </w:pPr>
      <w:r w:rsidRPr="004316C3">
        <w:rPr>
          <w:rFonts w:ascii="Times New Roman" w:eastAsia="Calibri" w:hAnsi="Times New Roman" w:cs="Times New Roman"/>
          <w:b/>
          <w:bCs/>
          <w:caps/>
          <w:sz w:val="28"/>
          <w:szCs w:val="28"/>
        </w:rPr>
        <w:t>Модель випускника</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Випускник Нової української школи, </w:t>
      </w:r>
      <w:r w:rsidR="00F9051F" w:rsidRPr="004316C3">
        <w:rPr>
          <w:rFonts w:ascii="Times New Roman" w:hAnsi="Times New Roman" w:cs="Times New Roman"/>
          <w:sz w:val="28"/>
          <w:szCs w:val="28"/>
        </w:rPr>
        <w:t xml:space="preserve">Підлісківської ЗОШ І-ІІ ступенів </w:t>
      </w:r>
      <w:r w:rsidRPr="004316C3">
        <w:rPr>
          <w:rFonts w:ascii="Times New Roman" w:hAnsi="Times New Roman" w:cs="Times New Roman"/>
          <w:sz w:val="28"/>
          <w:szCs w:val="28"/>
        </w:rPr>
        <w:t xml:space="preserve"> </w:t>
      </w:r>
      <w:r w:rsidR="00F9051F" w:rsidRPr="004316C3">
        <w:rPr>
          <w:rFonts w:ascii="Times New Roman" w:hAnsi="Times New Roman" w:cs="Times New Roman"/>
          <w:sz w:val="28"/>
          <w:szCs w:val="28"/>
        </w:rPr>
        <w:t xml:space="preserve"> </w:t>
      </w:r>
      <w:r w:rsidRPr="004316C3">
        <w:rPr>
          <w:rFonts w:ascii="Times New Roman" w:hAnsi="Times New Roman" w:cs="Times New Roman"/>
          <w:sz w:val="28"/>
          <w:szCs w:val="28"/>
        </w:rPr>
        <w:t xml:space="preserve"> зокрема – це особистість, патріот та </w:t>
      </w:r>
      <w:proofErr w:type="spellStart"/>
      <w:r w:rsidRPr="004316C3">
        <w:rPr>
          <w:rFonts w:ascii="Times New Roman" w:hAnsi="Times New Roman" w:cs="Times New Roman"/>
          <w:sz w:val="28"/>
          <w:szCs w:val="28"/>
        </w:rPr>
        <w:t>інноватор</w:t>
      </w:r>
      <w:proofErr w:type="spellEnd"/>
      <w:r w:rsidRPr="004316C3">
        <w:rPr>
          <w:rFonts w:ascii="Times New Roman" w:hAnsi="Times New Roman" w:cs="Times New Roman"/>
          <w:sz w:val="28"/>
          <w:szCs w:val="28"/>
        </w:rPr>
        <w:t>.</w:t>
      </w:r>
    </w:p>
    <w:p w:rsidR="007570B7" w:rsidRPr="004316C3" w:rsidRDefault="007570B7" w:rsidP="004316C3">
      <w:pPr>
        <w:pStyle w:val="a5"/>
        <w:numPr>
          <w:ilvl w:val="0"/>
          <w:numId w:val="19"/>
        </w:numPr>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Цілісна особистість, усебічно розвинена, здатна до критичного мислення;</w:t>
      </w:r>
    </w:p>
    <w:p w:rsidR="007570B7" w:rsidRPr="004316C3" w:rsidRDefault="007570B7" w:rsidP="004316C3">
      <w:pPr>
        <w:pStyle w:val="a5"/>
        <w:numPr>
          <w:ilvl w:val="0"/>
          <w:numId w:val="19"/>
        </w:numPr>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Патріот з активною позицією, який діє згідно з морально-етичними принципами і здатний приймати відповідальні рішення;</w:t>
      </w:r>
    </w:p>
    <w:p w:rsidR="007570B7" w:rsidRPr="004316C3" w:rsidRDefault="007570B7" w:rsidP="004316C3">
      <w:pPr>
        <w:pStyle w:val="a5"/>
        <w:numPr>
          <w:ilvl w:val="0"/>
          <w:numId w:val="19"/>
        </w:numPr>
        <w:spacing w:after="0" w:line="360" w:lineRule="auto"/>
        <w:jc w:val="both"/>
        <w:rPr>
          <w:rFonts w:ascii="Times New Roman" w:hAnsi="Times New Roman" w:cs="Times New Roman"/>
          <w:sz w:val="28"/>
          <w:szCs w:val="28"/>
        </w:rPr>
      </w:pPr>
      <w:proofErr w:type="spellStart"/>
      <w:r w:rsidRPr="004316C3">
        <w:rPr>
          <w:rFonts w:ascii="Times New Roman" w:hAnsi="Times New Roman" w:cs="Times New Roman"/>
          <w:sz w:val="28"/>
          <w:szCs w:val="28"/>
        </w:rPr>
        <w:t>Інноватор</w:t>
      </w:r>
      <w:proofErr w:type="spellEnd"/>
      <w:r w:rsidRPr="004316C3">
        <w:rPr>
          <w:rFonts w:ascii="Times New Roman" w:hAnsi="Times New Roman" w:cs="Times New Roman"/>
          <w:sz w:val="28"/>
          <w:szCs w:val="28"/>
        </w:rPr>
        <w:t>, здатний змінювати навколишній світ, розвивати економіку, конкурувати на ринку праці, вчитися впродовж життя.</w:t>
      </w:r>
    </w:p>
    <w:p w:rsidR="007570B7" w:rsidRPr="004316C3" w:rsidRDefault="007570B7" w:rsidP="004316C3">
      <w:pPr>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w:t>
      </w:r>
      <w:r w:rsidRPr="004316C3">
        <w:rPr>
          <w:sz w:val="28"/>
          <w:szCs w:val="28"/>
        </w:rPr>
        <w:t xml:space="preserve">, </w:t>
      </w:r>
      <w:r w:rsidRPr="004316C3">
        <w:rPr>
          <w:rFonts w:ascii="Times New Roman" w:hAnsi="Times New Roman" w:cs="Times New Roman"/>
          <w:sz w:val="28"/>
          <w:szCs w:val="28"/>
        </w:rPr>
        <w:t>тому що віримо:  ось хто поведе Україну  в ХХІ століття.</w:t>
      </w:r>
    </w:p>
    <w:p w:rsidR="007570B7" w:rsidRPr="004316C3" w:rsidRDefault="007570B7" w:rsidP="004316C3">
      <w:pPr>
        <w:spacing w:after="0" w:line="360" w:lineRule="auto"/>
        <w:ind w:firstLine="708"/>
        <w:jc w:val="both"/>
        <w:rPr>
          <w:rFonts w:ascii="Times New Roman" w:hAnsi="Times New Roman" w:cs="Times New Roman"/>
          <w:sz w:val="28"/>
          <w:szCs w:val="28"/>
        </w:rPr>
      </w:pPr>
      <w:r w:rsidRPr="004316C3">
        <w:rPr>
          <w:rFonts w:ascii="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7570B7" w:rsidRPr="004316C3" w:rsidRDefault="007570B7" w:rsidP="004316C3">
      <w:pPr>
        <w:spacing w:line="360" w:lineRule="auto"/>
        <w:ind w:firstLine="708"/>
        <w:jc w:val="both"/>
        <w:rPr>
          <w:rFonts w:ascii="Times New Roman" w:hAnsi="Times New Roman" w:cs="Times New Roman"/>
          <w:sz w:val="28"/>
          <w:szCs w:val="28"/>
        </w:rPr>
      </w:pPr>
      <w:r w:rsidRPr="004316C3">
        <w:rPr>
          <w:rFonts w:ascii="Times New Roman" w:hAnsi="Times New Roman" w:cs="Times New Roman"/>
          <w:sz w:val="28"/>
          <w:szCs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7570B7" w:rsidRPr="004316C3" w:rsidRDefault="007570B7" w:rsidP="004316C3">
      <w:pPr>
        <w:spacing w:line="360" w:lineRule="auto"/>
        <w:ind w:firstLine="708"/>
        <w:jc w:val="both"/>
        <w:rPr>
          <w:rFonts w:ascii="Times New Roman" w:hAnsi="Times New Roman" w:cs="Times New Roman"/>
          <w:sz w:val="28"/>
          <w:szCs w:val="28"/>
        </w:rPr>
      </w:pPr>
      <w:r w:rsidRPr="004316C3">
        <w:rPr>
          <w:rFonts w:ascii="Times New Roman" w:hAnsi="Times New Roman"/>
          <w:sz w:val="28"/>
          <w:szCs w:val="28"/>
        </w:rPr>
        <w:t xml:space="preserve">До ключових </w:t>
      </w:r>
      <w:proofErr w:type="spellStart"/>
      <w:r w:rsidRPr="004316C3">
        <w:rPr>
          <w:rFonts w:ascii="Times New Roman" w:hAnsi="Times New Roman"/>
          <w:sz w:val="28"/>
          <w:szCs w:val="28"/>
        </w:rPr>
        <w:t>компетентностей</w:t>
      </w:r>
      <w:proofErr w:type="spellEnd"/>
      <w:r w:rsidRPr="004316C3">
        <w:rPr>
          <w:rFonts w:ascii="Times New Roman" w:hAnsi="Times New Roman"/>
          <w:sz w:val="28"/>
          <w:szCs w:val="28"/>
        </w:rPr>
        <w:t>, визначених Новою школою і педагогічною радою школи належать:</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4316C3">
        <w:rPr>
          <w:rFonts w:ascii="Times New Roman" w:hAnsi="Times New Roman"/>
          <w:sz w:val="28"/>
          <w:szCs w:val="28"/>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316C3">
        <w:rPr>
          <w:rFonts w:ascii="Times New Roman" w:hAnsi="Times New Roman"/>
          <w:sz w:val="28"/>
          <w:szCs w:val="28"/>
        </w:rPr>
        <w:t>компетентнісного</w:t>
      </w:r>
      <w:proofErr w:type="spellEnd"/>
      <w:r w:rsidRPr="004316C3">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570B7" w:rsidRPr="004316C3" w:rsidRDefault="007570B7" w:rsidP="004316C3">
      <w:pPr>
        <w:pStyle w:val="ab"/>
        <w:spacing w:line="360" w:lineRule="auto"/>
        <w:rPr>
          <w:sz w:val="28"/>
          <w:szCs w:val="28"/>
        </w:rPr>
      </w:pPr>
      <w:r w:rsidRPr="004316C3">
        <w:rPr>
          <w:rFonts w:ascii="Times New Roman" w:hAnsi="Times New Roman"/>
          <w:sz w:val="28"/>
          <w:szCs w:val="28"/>
        </w:rPr>
        <w:t xml:space="preserve">Усі перелічені компетентності однаково важливі й взаємопов’язані. Кожну з них діти набуватимуть послідовно, поступово під час вивчення різних </w:t>
      </w:r>
      <w:r w:rsidRPr="004316C3">
        <w:rPr>
          <w:rFonts w:ascii="Times New Roman" w:hAnsi="Times New Roman"/>
          <w:sz w:val="28"/>
          <w:szCs w:val="28"/>
        </w:rPr>
        <w:lastRenderedPageBreak/>
        <w:t xml:space="preserve">предметів на всіх етапах освіти. Спільними для всіх </w:t>
      </w:r>
      <w:proofErr w:type="spellStart"/>
      <w:r w:rsidRPr="004316C3">
        <w:rPr>
          <w:rFonts w:ascii="Times New Roman" w:hAnsi="Times New Roman"/>
          <w:sz w:val="28"/>
          <w:szCs w:val="28"/>
        </w:rPr>
        <w:t>компетентностей</w:t>
      </w:r>
      <w:proofErr w:type="spellEnd"/>
      <w:r w:rsidRPr="004316C3">
        <w:rPr>
          <w:rFonts w:ascii="Times New Roman" w:hAnsi="Times New Roman"/>
          <w:sz w:val="28"/>
          <w:szCs w:val="28"/>
        </w:rPr>
        <w:t xml:space="preserve"> є такі вміння:</w:t>
      </w:r>
    </w:p>
    <w:p w:rsidR="007570B7" w:rsidRPr="004316C3" w:rsidRDefault="007570B7" w:rsidP="004316C3">
      <w:pPr>
        <w:pStyle w:val="ab"/>
        <w:spacing w:line="360" w:lineRule="auto"/>
        <w:rPr>
          <w:rFonts w:ascii="Times New Roman" w:hAnsi="Times New Roman"/>
          <w:sz w:val="28"/>
          <w:szCs w:val="28"/>
        </w:rPr>
      </w:pPr>
      <w:r w:rsidRPr="004316C3">
        <w:rPr>
          <w:sz w:val="28"/>
          <w:szCs w:val="28"/>
        </w:rPr>
        <w:t xml:space="preserve">• </w:t>
      </w:r>
      <w:r w:rsidRPr="004316C3">
        <w:rPr>
          <w:rFonts w:ascii="Times New Roman" w:hAnsi="Times New Roman"/>
          <w:sz w:val="28"/>
          <w:szCs w:val="28"/>
        </w:rPr>
        <w:t>уміння читати і розуміти прочитане;</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уміння висловлювати думку усно і письмово;</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критичне мислення;</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здатність логічно обґрунтовувати позицію;</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ініціативність;</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творчість;</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уміння вирішувати проблеми, оцінювати ризики та приймати рішення;</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уміння конструктивно керувати емоціями, застосовувати емоційний інтелект;</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 xml:space="preserve"> • здатність до співпраці в команді.</w:t>
      </w:r>
    </w:p>
    <w:p w:rsidR="007570B7" w:rsidRPr="004316C3" w:rsidRDefault="007570B7" w:rsidP="004316C3">
      <w:pPr>
        <w:pStyle w:val="ab"/>
        <w:spacing w:line="360" w:lineRule="auto"/>
        <w:rPr>
          <w:rFonts w:ascii="Times New Roman" w:hAnsi="Times New Roman"/>
          <w:sz w:val="28"/>
          <w:szCs w:val="28"/>
        </w:rPr>
      </w:pPr>
      <w:r w:rsidRPr="004316C3">
        <w:rPr>
          <w:rFonts w:ascii="Times New Roman" w:hAnsi="Times New Roman"/>
          <w:sz w:val="28"/>
          <w:szCs w:val="28"/>
        </w:rPr>
        <w:t>Основою такої моделі є Концепція Нової української школи.</w:t>
      </w:r>
    </w:p>
    <w:p w:rsidR="007570B7" w:rsidRPr="004316C3" w:rsidRDefault="007570B7" w:rsidP="004316C3">
      <w:pPr>
        <w:pStyle w:val="ab"/>
        <w:numPr>
          <w:ilvl w:val="0"/>
          <w:numId w:val="20"/>
        </w:numPr>
        <w:spacing w:line="360" w:lineRule="auto"/>
        <w:rPr>
          <w:rFonts w:ascii="Times New Roman" w:hAnsi="Times New Roman"/>
          <w:caps/>
          <w:sz w:val="28"/>
          <w:szCs w:val="28"/>
        </w:rPr>
      </w:pPr>
      <w:r w:rsidRPr="004316C3">
        <w:rPr>
          <w:rFonts w:ascii="Times New Roman" w:eastAsia="Calibri" w:hAnsi="Times New Roman"/>
          <w:b/>
          <w:bCs/>
          <w:caps/>
          <w:sz w:val="28"/>
          <w:szCs w:val="28"/>
        </w:rPr>
        <w:t>Навчальний план та його обґрунтування</w:t>
      </w:r>
    </w:p>
    <w:p w:rsidR="007570B7" w:rsidRPr="004316C3" w:rsidRDefault="007570B7" w:rsidP="004316C3">
      <w:pPr>
        <w:pStyle w:val="2"/>
        <w:shd w:val="clear" w:color="auto" w:fill="auto"/>
        <w:spacing w:after="0" w:line="360" w:lineRule="auto"/>
        <w:ind w:right="20" w:firstLine="709"/>
        <w:jc w:val="both"/>
        <w:rPr>
          <w:sz w:val="28"/>
          <w:szCs w:val="28"/>
        </w:rPr>
      </w:pPr>
      <w:r w:rsidRPr="004316C3">
        <w:rPr>
          <w:sz w:val="28"/>
          <w:szCs w:val="28"/>
        </w:rPr>
        <w:t xml:space="preserve">Загальноосвітній навчальний  заклад –  </w:t>
      </w:r>
      <w:r w:rsidR="00CE1870" w:rsidRPr="004316C3">
        <w:rPr>
          <w:sz w:val="28"/>
          <w:szCs w:val="28"/>
        </w:rPr>
        <w:t>Підлі</w:t>
      </w:r>
      <w:r w:rsidR="003E7BFE" w:rsidRPr="004316C3">
        <w:rPr>
          <w:sz w:val="28"/>
          <w:szCs w:val="28"/>
        </w:rPr>
        <w:t>с</w:t>
      </w:r>
      <w:r w:rsidR="00CE1870" w:rsidRPr="004316C3">
        <w:rPr>
          <w:sz w:val="28"/>
          <w:szCs w:val="28"/>
        </w:rPr>
        <w:t>ківська</w:t>
      </w:r>
      <w:r w:rsidR="003E7BFE" w:rsidRPr="004316C3">
        <w:rPr>
          <w:sz w:val="28"/>
          <w:szCs w:val="28"/>
        </w:rPr>
        <w:t xml:space="preserve"> ЗОШ І-ІІ </w:t>
      </w:r>
      <w:r w:rsidRPr="004316C3">
        <w:rPr>
          <w:sz w:val="28"/>
          <w:szCs w:val="28"/>
        </w:rPr>
        <w:t xml:space="preserve"> ступенів </w:t>
      </w:r>
      <w:r w:rsidR="003E7BFE" w:rsidRPr="004316C3">
        <w:rPr>
          <w:sz w:val="28"/>
          <w:szCs w:val="28"/>
        </w:rPr>
        <w:t xml:space="preserve"> </w:t>
      </w:r>
      <w:r w:rsidRPr="004316C3">
        <w:rPr>
          <w:sz w:val="28"/>
          <w:szCs w:val="28"/>
        </w:rPr>
        <w:t xml:space="preserve"> – налічує </w:t>
      </w:r>
      <w:r w:rsidR="003E7BFE" w:rsidRPr="004316C3">
        <w:rPr>
          <w:sz w:val="28"/>
          <w:szCs w:val="28"/>
        </w:rPr>
        <w:t>9</w:t>
      </w:r>
      <w:r w:rsidRPr="004316C3">
        <w:rPr>
          <w:sz w:val="28"/>
          <w:szCs w:val="28"/>
        </w:rPr>
        <w:t xml:space="preserve"> класів. У школі навчається </w:t>
      </w:r>
      <w:r w:rsidR="003E7BFE" w:rsidRPr="004316C3">
        <w:rPr>
          <w:sz w:val="28"/>
          <w:szCs w:val="28"/>
        </w:rPr>
        <w:t xml:space="preserve">101учнень.  </w:t>
      </w:r>
      <w:r w:rsidRPr="004316C3">
        <w:rPr>
          <w:sz w:val="28"/>
          <w:szCs w:val="28"/>
        </w:rPr>
        <w:t xml:space="preserve"> </w:t>
      </w:r>
      <w:r w:rsidR="003E7BFE" w:rsidRPr="004316C3">
        <w:rPr>
          <w:sz w:val="28"/>
          <w:szCs w:val="28"/>
        </w:rPr>
        <w:t xml:space="preserve"> </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роботу педагогічного колективу в 2-4-х класах на 2018-2019 навчальний рік. </w:t>
      </w:r>
    </w:p>
    <w:p w:rsidR="00610539" w:rsidRPr="00610539" w:rsidRDefault="007570B7" w:rsidP="004316C3">
      <w:pPr>
        <w:pStyle w:val="a5"/>
        <w:numPr>
          <w:ilvl w:val="1"/>
          <w:numId w:val="21"/>
        </w:numPr>
        <w:spacing w:after="0" w:line="360" w:lineRule="auto"/>
        <w:ind w:left="0" w:firstLine="709"/>
        <w:jc w:val="both"/>
        <w:rPr>
          <w:rFonts w:ascii="Times New Roman" w:eastAsia="Calibri" w:hAnsi="Times New Roman" w:cs="Times New Roman"/>
          <w:sz w:val="28"/>
          <w:szCs w:val="28"/>
        </w:rPr>
      </w:pPr>
      <w:r w:rsidRPr="004316C3">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00610539">
        <w:rPr>
          <w:rFonts w:ascii="Times New Roman" w:eastAsia="Calibri" w:hAnsi="Times New Roman" w:cs="Times New Roman"/>
          <w:b/>
          <w:i/>
          <w:sz w:val="28"/>
          <w:szCs w:val="28"/>
        </w:rPr>
        <w:t>.</w:t>
      </w:r>
    </w:p>
    <w:p w:rsidR="007570B7" w:rsidRPr="00610539" w:rsidRDefault="007570B7" w:rsidP="00610539">
      <w:pPr>
        <w:spacing w:after="0" w:line="360" w:lineRule="auto"/>
        <w:jc w:val="both"/>
        <w:rPr>
          <w:rFonts w:ascii="Times New Roman" w:eastAsia="Calibri" w:hAnsi="Times New Roman" w:cs="Times New Roman"/>
          <w:sz w:val="28"/>
          <w:szCs w:val="28"/>
        </w:rPr>
      </w:pPr>
      <w:r w:rsidRPr="00610539">
        <w:rPr>
          <w:rFonts w:ascii="Times New Roman" w:eastAsia="Calibri" w:hAnsi="Times New Roman" w:cs="Times New Roman"/>
          <w:sz w:val="28"/>
          <w:szCs w:val="28"/>
        </w:rPr>
        <w:t xml:space="preserve"> Загальний обсяг навчального навантаження для учнів 2-4-х класів  складає 2695 годин/навчальний рік:</w:t>
      </w:r>
    </w:p>
    <w:p w:rsidR="007570B7" w:rsidRPr="003C37EE" w:rsidRDefault="007570B7" w:rsidP="003C37EE">
      <w:pPr>
        <w:pStyle w:val="a5"/>
        <w:numPr>
          <w:ilvl w:val="0"/>
          <w:numId w:val="28"/>
        </w:numPr>
        <w:spacing w:after="0" w:line="360" w:lineRule="auto"/>
        <w:jc w:val="both"/>
        <w:rPr>
          <w:rFonts w:ascii="Times New Roman" w:eastAsia="Calibri" w:hAnsi="Times New Roman" w:cs="Times New Roman"/>
          <w:sz w:val="28"/>
          <w:szCs w:val="28"/>
        </w:rPr>
      </w:pPr>
      <w:r w:rsidRPr="003C37EE">
        <w:rPr>
          <w:rFonts w:ascii="Times New Roman" w:eastAsia="Calibri" w:hAnsi="Times New Roman" w:cs="Times New Roman"/>
          <w:sz w:val="28"/>
          <w:szCs w:val="28"/>
        </w:rPr>
        <w:lastRenderedPageBreak/>
        <w:t xml:space="preserve">для 2-х класів – 875 годин/навчальний рік, </w:t>
      </w:r>
    </w:p>
    <w:p w:rsidR="007570B7" w:rsidRPr="003C37EE" w:rsidRDefault="007570B7" w:rsidP="003C37EE">
      <w:pPr>
        <w:pStyle w:val="a5"/>
        <w:numPr>
          <w:ilvl w:val="0"/>
          <w:numId w:val="28"/>
        </w:numPr>
        <w:spacing w:after="0" w:line="360" w:lineRule="auto"/>
        <w:jc w:val="both"/>
        <w:rPr>
          <w:rFonts w:ascii="Times New Roman" w:eastAsia="Calibri" w:hAnsi="Times New Roman" w:cs="Times New Roman"/>
          <w:sz w:val="28"/>
          <w:szCs w:val="28"/>
        </w:rPr>
      </w:pPr>
      <w:r w:rsidRPr="003C37EE">
        <w:rPr>
          <w:rFonts w:ascii="Times New Roman" w:eastAsia="Calibri" w:hAnsi="Times New Roman" w:cs="Times New Roman"/>
          <w:sz w:val="28"/>
          <w:szCs w:val="28"/>
        </w:rPr>
        <w:t xml:space="preserve">для 3-х класів – 910 годин/навчальний рік, </w:t>
      </w:r>
    </w:p>
    <w:p w:rsidR="007570B7" w:rsidRPr="003C37EE" w:rsidRDefault="007570B7" w:rsidP="003C37EE">
      <w:pPr>
        <w:pStyle w:val="a5"/>
        <w:numPr>
          <w:ilvl w:val="0"/>
          <w:numId w:val="28"/>
        </w:numPr>
        <w:spacing w:after="0" w:line="360" w:lineRule="auto"/>
        <w:jc w:val="both"/>
        <w:rPr>
          <w:rFonts w:ascii="Times New Roman" w:eastAsia="Calibri" w:hAnsi="Times New Roman" w:cs="Times New Roman"/>
          <w:sz w:val="28"/>
          <w:szCs w:val="28"/>
        </w:rPr>
      </w:pPr>
      <w:r w:rsidRPr="003C37EE">
        <w:rPr>
          <w:rFonts w:ascii="Times New Roman" w:eastAsia="Calibri" w:hAnsi="Times New Roman" w:cs="Times New Roman"/>
          <w:sz w:val="28"/>
          <w:szCs w:val="28"/>
        </w:rPr>
        <w:t xml:space="preserve">для 4-х класів – 910 годин/навчальний рік. </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Детальний розподіл навчального навантаження на тиждень окреслено у навчальних планах  І ступеня в додатках №1</w:t>
      </w:r>
      <w:r w:rsidR="00436E9B" w:rsidRPr="004316C3">
        <w:rPr>
          <w:rFonts w:ascii="Times New Roman" w:eastAsia="Calibri" w:hAnsi="Times New Roman" w:cs="Times New Roman"/>
          <w:sz w:val="28"/>
          <w:szCs w:val="28"/>
        </w:rPr>
        <w:t>,2</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7570B7" w:rsidRPr="004316C3" w:rsidRDefault="007570B7" w:rsidP="004316C3">
      <w:pPr>
        <w:pStyle w:val="a5"/>
        <w:numPr>
          <w:ilvl w:val="1"/>
          <w:numId w:val="21"/>
        </w:numPr>
        <w:spacing w:after="0" w:line="360" w:lineRule="auto"/>
        <w:ind w:left="0" w:firstLine="709"/>
        <w:jc w:val="both"/>
        <w:rPr>
          <w:rFonts w:ascii="Times New Roman" w:eastAsia="Calibri" w:hAnsi="Times New Roman" w:cs="Times New Roman"/>
          <w:b/>
          <w:sz w:val="28"/>
          <w:szCs w:val="28"/>
        </w:rPr>
      </w:pPr>
      <w:r w:rsidRPr="004316C3">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7570B7" w:rsidRPr="00A35B82" w:rsidRDefault="007570B7" w:rsidP="00A35B82">
      <w:pPr>
        <w:pStyle w:val="a5"/>
        <w:numPr>
          <w:ilvl w:val="0"/>
          <w:numId w:val="28"/>
        </w:numPr>
        <w:spacing w:after="0" w:line="360" w:lineRule="auto"/>
        <w:jc w:val="both"/>
        <w:rPr>
          <w:rFonts w:ascii="Times New Roman" w:eastAsia="Calibri" w:hAnsi="Times New Roman" w:cs="Times New Roman"/>
          <w:sz w:val="28"/>
          <w:szCs w:val="28"/>
        </w:rPr>
      </w:pPr>
      <w:r w:rsidRPr="00A35B82">
        <w:rPr>
          <w:rFonts w:ascii="Times New Roman" w:eastAsia="Calibri" w:hAnsi="Times New Roman" w:cs="Times New Roman"/>
          <w:sz w:val="28"/>
          <w:szCs w:val="28"/>
        </w:rPr>
        <w:t xml:space="preserve">для 5-х класів – 1050 годин/навчальний рік, </w:t>
      </w:r>
    </w:p>
    <w:p w:rsidR="007570B7" w:rsidRPr="00A35B82" w:rsidRDefault="007570B7" w:rsidP="00A35B82">
      <w:pPr>
        <w:pStyle w:val="a5"/>
        <w:numPr>
          <w:ilvl w:val="0"/>
          <w:numId w:val="28"/>
        </w:numPr>
        <w:spacing w:after="0" w:line="360" w:lineRule="auto"/>
        <w:jc w:val="both"/>
        <w:rPr>
          <w:rFonts w:ascii="Times New Roman" w:eastAsia="Calibri" w:hAnsi="Times New Roman" w:cs="Times New Roman"/>
          <w:sz w:val="28"/>
          <w:szCs w:val="28"/>
        </w:rPr>
      </w:pPr>
      <w:r w:rsidRPr="00A35B82">
        <w:rPr>
          <w:rFonts w:ascii="Times New Roman" w:eastAsia="Calibri" w:hAnsi="Times New Roman" w:cs="Times New Roman"/>
          <w:sz w:val="28"/>
          <w:szCs w:val="28"/>
        </w:rPr>
        <w:t xml:space="preserve">для 6-х класів – 1155 годин/навчальний рік, </w:t>
      </w:r>
    </w:p>
    <w:p w:rsidR="007570B7" w:rsidRPr="00A35B82" w:rsidRDefault="007570B7" w:rsidP="00A35B82">
      <w:pPr>
        <w:pStyle w:val="a5"/>
        <w:numPr>
          <w:ilvl w:val="0"/>
          <w:numId w:val="28"/>
        </w:numPr>
        <w:spacing w:after="0" w:line="360" w:lineRule="auto"/>
        <w:jc w:val="both"/>
        <w:rPr>
          <w:rFonts w:ascii="Times New Roman" w:eastAsia="Calibri" w:hAnsi="Times New Roman" w:cs="Times New Roman"/>
          <w:sz w:val="28"/>
          <w:szCs w:val="28"/>
        </w:rPr>
      </w:pPr>
      <w:r w:rsidRPr="00A35B82">
        <w:rPr>
          <w:rFonts w:ascii="Times New Roman" w:eastAsia="Calibri" w:hAnsi="Times New Roman" w:cs="Times New Roman"/>
          <w:sz w:val="28"/>
          <w:szCs w:val="28"/>
        </w:rPr>
        <w:t xml:space="preserve">для 7-х класів – 1172,5 годин/навчальний рік, </w:t>
      </w:r>
    </w:p>
    <w:p w:rsidR="007570B7" w:rsidRPr="00A35B82" w:rsidRDefault="007570B7" w:rsidP="00A35B82">
      <w:pPr>
        <w:pStyle w:val="a5"/>
        <w:numPr>
          <w:ilvl w:val="0"/>
          <w:numId w:val="28"/>
        </w:numPr>
        <w:spacing w:after="0" w:line="360" w:lineRule="auto"/>
        <w:jc w:val="both"/>
        <w:rPr>
          <w:rFonts w:ascii="Times New Roman" w:eastAsia="Calibri" w:hAnsi="Times New Roman" w:cs="Times New Roman"/>
          <w:sz w:val="28"/>
          <w:szCs w:val="28"/>
        </w:rPr>
      </w:pPr>
      <w:r w:rsidRPr="00A35B82">
        <w:rPr>
          <w:rFonts w:ascii="Times New Roman" w:eastAsia="Calibri" w:hAnsi="Times New Roman" w:cs="Times New Roman"/>
          <w:sz w:val="28"/>
          <w:szCs w:val="28"/>
        </w:rPr>
        <w:t xml:space="preserve">для 8-х класів – 1207,5 годин/навчальний рік, </w:t>
      </w:r>
    </w:p>
    <w:p w:rsidR="007570B7" w:rsidRPr="00A35B82" w:rsidRDefault="007570B7" w:rsidP="00A35B82">
      <w:pPr>
        <w:pStyle w:val="a5"/>
        <w:numPr>
          <w:ilvl w:val="0"/>
          <w:numId w:val="28"/>
        </w:numPr>
        <w:spacing w:after="0" w:line="360" w:lineRule="auto"/>
        <w:jc w:val="both"/>
        <w:rPr>
          <w:rFonts w:ascii="Times New Roman" w:eastAsia="Calibri" w:hAnsi="Times New Roman" w:cs="Times New Roman"/>
          <w:sz w:val="28"/>
          <w:szCs w:val="28"/>
        </w:rPr>
      </w:pPr>
      <w:r w:rsidRPr="00A35B82">
        <w:rPr>
          <w:rFonts w:ascii="Times New Roman" w:eastAsia="Calibri" w:hAnsi="Times New Roman" w:cs="Times New Roman"/>
          <w:sz w:val="28"/>
          <w:szCs w:val="28"/>
        </w:rPr>
        <w:t>для 9-х класів – 1260 годин/навчальний рік.</w:t>
      </w:r>
    </w:p>
    <w:p w:rsidR="007570B7" w:rsidRPr="004316C3" w:rsidRDefault="007570B7" w:rsidP="004316C3">
      <w:pPr>
        <w:spacing w:after="0" w:line="360" w:lineRule="auto"/>
        <w:ind w:firstLine="709"/>
        <w:jc w:val="both"/>
        <w:rPr>
          <w:rFonts w:ascii="Times New Roman" w:eastAsia="Calibri" w:hAnsi="Times New Roman" w:cs="Times New Roman"/>
          <w:sz w:val="28"/>
          <w:szCs w:val="28"/>
        </w:rPr>
      </w:pPr>
      <w:r w:rsidRPr="004316C3">
        <w:rPr>
          <w:rFonts w:ascii="Times New Roman" w:eastAsia="Calibri" w:hAnsi="Times New Roman" w:cs="Times New Roman"/>
          <w:sz w:val="28"/>
          <w:szCs w:val="28"/>
        </w:rPr>
        <w:t>Детальний розподіл навчального навантаження на тиждень окреслено у навчальних планах – додаток №</w:t>
      </w:r>
      <w:r w:rsidR="00436E9B" w:rsidRPr="004316C3">
        <w:rPr>
          <w:rFonts w:ascii="Times New Roman" w:eastAsia="Calibri" w:hAnsi="Times New Roman" w:cs="Times New Roman"/>
          <w:sz w:val="28"/>
          <w:szCs w:val="28"/>
        </w:rPr>
        <w:t>3</w:t>
      </w:r>
    </w:p>
    <w:p w:rsidR="007570B7" w:rsidRDefault="007570B7" w:rsidP="004316C3">
      <w:pPr>
        <w:pStyle w:val="2"/>
        <w:shd w:val="clear" w:color="auto" w:fill="auto"/>
        <w:spacing w:after="0" w:line="360" w:lineRule="auto"/>
        <w:ind w:right="20" w:firstLine="709"/>
        <w:jc w:val="both"/>
        <w:rPr>
          <w:rFonts w:ascii="Georgia" w:hAnsi="Georgia"/>
          <w:sz w:val="28"/>
          <w:szCs w:val="28"/>
          <w:shd w:val="clear" w:color="auto" w:fill="FFFFFF"/>
        </w:rPr>
      </w:pPr>
    </w:p>
    <w:p w:rsidR="003C37EE" w:rsidRPr="004316C3" w:rsidRDefault="003C37EE" w:rsidP="004316C3">
      <w:pPr>
        <w:pStyle w:val="2"/>
        <w:shd w:val="clear" w:color="auto" w:fill="auto"/>
        <w:spacing w:after="0" w:line="360" w:lineRule="auto"/>
        <w:ind w:right="20" w:firstLine="709"/>
        <w:jc w:val="both"/>
        <w:rPr>
          <w:rFonts w:ascii="Georgia" w:hAnsi="Georgia"/>
          <w:sz w:val="28"/>
          <w:szCs w:val="28"/>
          <w:shd w:val="clear" w:color="auto" w:fill="FFFFFF"/>
        </w:rPr>
      </w:pPr>
    </w:p>
    <w:p w:rsidR="00C65289" w:rsidRPr="004316C3" w:rsidRDefault="00C65289" w:rsidP="004316C3">
      <w:pPr>
        <w:pStyle w:val="2"/>
        <w:shd w:val="clear" w:color="auto" w:fill="auto"/>
        <w:spacing w:after="0" w:line="360" w:lineRule="auto"/>
        <w:ind w:right="20" w:firstLine="709"/>
        <w:jc w:val="both"/>
        <w:rPr>
          <w:rFonts w:ascii="Georgia" w:hAnsi="Georgia"/>
          <w:sz w:val="28"/>
          <w:szCs w:val="28"/>
          <w:shd w:val="clear" w:color="auto" w:fill="FFFFFF"/>
        </w:rPr>
      </w:pPr>
    </w:p>
    <w:p w:rsidR="007570B7" w:rsidRPr="004316C3" w:rsidRDefault="007570B7" w:rsidP="004316C3">
      <w:pPr>
        <w:pStyle w:val="a5"/>
        <w:numPr>
          <w:ilvl w:val="0"/>
          <w:numId w:val="22"/>
        </w:numPr>
        <w:tabs>
          <w:tab w:val="left" w:pos="5103"/>
        </w:tabs>
        <w:spacing w:after="0" w:line="360" w:lineRule="auto"/>
        <w:jc w:val="both"/>
        <w:rPr>
          <w:rFonts w:ascii="Times New Roman" w:eastAsia="Calibri" w:hAnsi="Times New Roman" w:cs="Times New Roman"/>
          <w:b/>
          <w:bCs/>
          <w:caps/>
          <w:sz w:val="28"/>
          <w:szCs w:val="28"/>
        </w:rPr>
      </w:pPr>
      <w:r w:rsidRPr="004316C3">
        <w:rPr>
          <w:rFonts w:ascii="Times New Roman" w:eastAsia="Calibri" w:hAnsi="Times New Roman" w:cs="Times New Roman"/>
          <w:b/>
          <w:bCs/>
          <w:caps/>
          <w:sz w:val="28"/>
          <w:szCs w:val="28"/>
        </w:rPr>
        <w:lastRenderedPageBreak/>
        <w:t>Особливості організації освітнього процесу</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Великого значення на сьогоднішній день набуває аспект педагогіки партнерства між всіма учасниками освітнього процесу.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7570B7" w:rsidRPr="004316C3" w:rsidRDefault="007570B7" w:rsidP="004316C3">
      <w:pPr>
        <w:pStyle w:val="a5"/>
        <w:numPr>
          <w:ilvl w:val="0"/>
          <w:numId w:val="23"/>
        </w:num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подолання інертності мислення, </w:t>
      </w:r>
    </w:p>
    <w:p w:rsidR="007570B7" w:rsidRPr="004316C3" w:rsidRDefault="007570B7" w:rsidP="004316C3">
      <w:pPr>
        <w:pStyle w:val="a5"/>
        <w:numPr>
          <w:ilvl w:val="0"/>
          <w:numId w:val="23"/>
        </w:num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перехід на якісно новий рівень побудови взаємовідносин між учасниками освітнього процесу.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Принципи партнерства застосовуємо: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повага до особистості;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доброзичливість і позитивне ставлення;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довіра у відносинах;</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 діалог – взаємодія – взаємоповага;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розподілене лідерство (</w:t>
      </w:r>
      <w:proofErr w:type="spellStart"/>
      <w:r w:rsidRPr="004316C3">
        <w:rPr>
          <w:rFonts w:ascii="Times New Roman" w:hAnsi="Times New Roman" w:cs="Times New Roman"/>
          <w:sz w:val="28"/>
          <w:szCs w:val="28"/>
        </w:rPr>
        <w:t>проактивність</w:t>
      </w:r>
      <w:proofErr w:type="spellEnd"/>
      <w:r w:rsidRPr="004316C3">
        <w:rPr>
          <w:rFonts w:ascii="Times New Roman" w:hAnsi="Times New Roman" w:cs="Times New Roman"/>
          <w:sz w:val="28"/>
          <w:szCs w:val="28"/>
        </w:rPr>
        <w:t>, право вибору та відповідальність за нього, горизонтальність зв’язків);</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w:t>
      </w:r>
      <w:r w:rsidRPr="004316C3">
        <w:rPr>
          <w:rFonts w:ascii="Times New Roman" w:hAnsi="Times New Roman" w:cs="Times New Roman"/>
          <w:sz w:val="28"/>
          <w:szCs w:val="28"/>
        </w:rPr>
        <w:lastRenderedPageBreak/>
        <w:t>цікавими людьми, спільний пошук рішень, спільні суспільно корисні справи, благодійні акції тощо.</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sidRPr="004316C3">
        <w:rPr>
          <w:rFonts w:ascii="Times New Roman" w:hAnsi="Times New Roman" w:cs="Times New Roman"/>
          <w:sz w:val="28"/>
          <w:szCs w:val="28"/>
        </w:rPr>
        <w:t>дитиноцентризму</w:t>
      </w:r>
      <w:proofErr w:type="spellEnd"/>
      <w:r w:rsidRPr="004316C3">
        <w:rPr>
          <w:rFonts w:ascii="Times New Roman" w:hAnsi="Times New Roman" w:cs="Times New Roman"/>
          <w:sz w:val="28"/>
          <w:szCs w:val="28"/>
        </w:rPr>
        <w:t xml:space="preserve">.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r>
      <w:proofErr w:type="spellStart"/>
      <w:r w:rsidRPr="004316C3">
        <w:rPr>
          <w:rFonts w:ascii="Times New Roman" w:hAnsi="Times New Roman" w:cs="Times New Roman"/>
          <w:sz w:val="28"/>
          <w:szCs w:val="28"/>
        </w:rPr>
        <w:t>Дитиноцентризм</w:t>
      </w:r>
      <w:proofErr w:type="spellEnd"/>
      <w:r w:rsidRPr="004316C3">
        <w:rPr>
          <w:rFonts w:ascii="Times New Roman" w:hAnsi="Times New Roman" w:cs="Times New Roman"/>
          <w:sz w:val="28"/>
          <w:szCs w:val="28"/>
        </w:rPr>
        <w:t xml:space="preserve"> розуміється як максимальне наближення навчання і виховання конкретної дитини до її сутності, здібностей і життєвих планів.</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ab/>
        <w:t xml:space="preserve">Актуальними для нової української школи є такі ідеї </w:t>
      </w:r>
      <w:proofErr w:type="spellStart"/>
      <w:r w:rsidRPr="004316C3">
        <w:rPr>
          <w:rFonts w:ascii="Times New Roman" w:hAnsi="Times New Roman" w:cs="Times New Roman"/>
          <w:sz w:val="28"/>
          <w:szCs w:val="28"/>
        </w:rPr>
        <w:t>дитиноцентризму</w:t>
      </w:r>
      <w:proofErr w:type="spellEnd"/>
      <w:r w:rsidRPr="004316C3">
        <w:rPr>
          <w:rFonts w:ascii="Times New Roman" w:hAnsi="Times New Roman" w:cs="Times New Roman"/>
          <w:sz w:val="28"/>
          <w:szCs w:val="28"/>
        </w:rPr>
        <w:t>:</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 відсутність адміністративного контролю, який обме</w:t>
      </w:r>
      <w:r w:rsidRPr="004316C3">
        <w:rPr>
          <w:rFonts w:ascii="Times New Roman" w:hAnsi="Times New Roman" w:cs="Times New Roman"/>
          <w:sz w:val="28"/>
          <w:szCs w:val="28"/>
        </w:rPr>
        <w:softHyphen/>
        <w:t>жує свободу педагогічної творчості;</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практична спрямованість навчальної діяльності, взаємозв’язок особистого розвитку дитини з її практичним досвідом;</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 відмова від орієнтації навчально-виховного процесу на середнього школяра і обов’язкове врахування інтересів кожної дитини;</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 виховання вільної незалежної особистості; </w:t>
      </w:r>
    </w:p>
    <w:p w:rsidR="007570B7" w:rsidRPr="004316C3" w:rsidRDefault="007570B7" w:rsidP="004316C3">
      <w:pPr>
        <w:tabs>
          <w:tab w:val="left" w:pos="567"/>
        </w:tabs>
        <w:spacing w:after="0" w:line="360" w:lineRule="auto"/>
        <w:jc w:val="both"/>
        <w:rPr>
          <w:rFonts w:ascii="Times New Roman" w:hAnsi="Times New Roman" w:cs="Times New Roman"/>
          <w:sz w:val="28"/>
          <w:szCs w:val="28"/>
        </w:rPr>
      </w:pPr>
      <w:r w:rsidRPr="004316C3">
        <w:rPr>
          <w:rFonts w:ascii="Times New Roman" w:hAnsi="Times New Roman" w:cs="Times New Roman"/>
          <w:sz w:val="28"/>
          <w:szCs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7570B7" w:rsidRPr="004316C3" w:rsidRDefault="007570B7" w:rsidP="004316C3">
      <w:pPr>
        <w:tabs>
          <w:tab w:val="left" w:pos="567"/>
        </w:tabs>
        <w:spacing w:after="0" w:line="360" w:lineRule="auto"/>
        <w:jc w:val="both"/>
        <w:rPr>
          <w:rFonts w:ascii="Times New Roman" w:eastAsia="Calibri" w:hAnsi="Times New Roman" w:cs="Times New Roman"/>
          <w:b/>
          <w:bCs/>
          <w:caps/>
          <w:sz w:val="28"/>
          <w:szCs w:val="28"/>
        </w:rPr>
      </w:pPr>
      <w:r w:rsidRPr="004316C3">
        <w:rPr>
          <w:rFonts w:ascii="Times New Roman" w:hAnsi="Times New Roman" w:cs="Times New Roman"/>
          <w:sz w:val="28"/>
          <w:szCs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7570B7" w:rsidRPr="004316C3" w:rsidRDefault="007570B7" w:rsidP="004316C3">
      <w:pPr>
        <w:pStyle w:val="ab"/>
        <w:spacing w:line="360" w:lineRule="auto"/>
        <w:ind w:firstLine="709"/>
        <w:rPr>
          <w:rFonts w:ascii="Times New Roman" w:hAnsi="Times New Roman"/>
          <w:caps/>
          <w:sz w:val="28"/>
          <w:szCs w:val="28"/>
        </w:rPr>
      </w:pPr>
    </w:p>
    <w:p w:rsidR="000257A2" w:rsidRPr="004316C3" w:rsidRDefault="000257A2" w:rsidP="004316C3">
      <w:pPr>
        <w:pStyle w:val="ab"/>
        <w:spacing w:line="360" w:lineRule="auto"/>
        <w:ind w:firstLine="709"/>
        <w:rPr>
          <w:rFonts w:ascii="Times New Roman" w:hAnsi="Times New Roman"/>
          <w:caps/>
          <w:sz w:val="28"/>
          <w:szCs w:val="28"/>
        </w:rPr>
      </w:pPr>
    </w:p>
    <w:p w:rsidR="000257A2" w:rsidRPr="004316C3" w:rsidRDefault="000257A2" w:rsidP="004316C3">
      <w:pPr>
        <w:pStyle w:val="ab"/>
        <w:spacing w:line="360" w:lineRule="auto"/>
        <w:ind w:firstLine="709"/>
        <w:rPr>
          <w:rFonts w:ascii="Times New Roman" w:hAnsi="Times New Roman"/>
          <w:caps/>
          <w:sz w:val="28"/>
          <w:szCs w:val="28"/>
        </w:rPr>
      </w:pPr>
    </w:p>
    <w:p w:rsidR="000257A2" w:rsidRPr="004316C3" w:rsidRDefault="000257A2" w:rsidP="004316C3">
      <w:pPr>
        <w:pStyle w:val="ab"/>
        <w:spacing w:line="360" w:lineRule="auto"/>
        <w:ind w:firstLine="709"/>
        <w:rPr>
          <w:rFonts w:ascii="Times New Roman" w:hAnsi="Times New Roman"/>
          <w:caps/>
          <w:sz w:val="28"/>
          <w:szCs w:val="28"/>
        </w:rPr>
      </w:pPr>
    </w:p>
    <w:p w:rsidR="000257A2" w:rsidRPr="004316C3" w:rsidRDefault="000257A2" w:rsidP="004316C3">
      <w:pPr>
        <w:pStyle w:val="ab"/>
        <w:spacing w:line="360" w:lineRule="auto"/>
        <w:ind w:firstLine="709"/>
        <w:rPr>
          <w:rFonts w:ascii="Times New Roman" w:hAnsi="Times New Roman"/>
          <w:caps/>
          <w:sz w:val="28"/>
          <w:szCs w:val="28"/>
        </w:rPr>
      </w:pPr>
    </w:p>
    <w:p w:rsidR="00C65289" w:rsidRPr="004316C3" w:rsidRDefault="002D02FE" w:rsidP="004316C3">
      <w:pPr>
        <w:pStyle w:val="ab"/>
        <w:spacing w:line="360" w:lineRule="auto"/>
        <w:ind w:firstLine="0"/>
        <w:rPr>
          <w:rFonts w:ascii="Times New Roman" w:hAnsi="Times New Roman"/>
          <w:caps/>
          <w:sz w:val="28"/>
          <w:szCs w:val="28"/>
        </w:rPr>
      </w:pPr>
      <w:r w:rsidRPr="004316C3">
        <w:rPr>
          <w:rFonts w:ascii="Times New Roman" w:hAnsi="Times New Roman"/>
          <w:caps/>
          <w:sz w:val="28"/>
          <w:szCs w:val="28"/>
        </w:rPr>
        <w:lastRenderedPageBreak/>
        <w:t>Додаток</w:t>
      </w:r>
      <w:r w:rsidR="00062364" w:rsidRPr="004316C3">
        <w:rPr>
          <w:rFonts w:ascii="Times New Roman" w:hAnsi="Times New Roman"/>
          <w:caps/>
          <w:sz w:val="28"/>
          <w:szCs w:val="28"/>
        </w:rPr>
        <w:t xml:space="preserve"> №</w:t>
      </w:r>
      <w:r w:rsidRPr="004316C3">
        <w:rPr>
          <w:rFonts w:ascii="Times New Roman" w:hAnsi="Times New Roman"/>
          <w:caps/>
          <w:sz w:val="28"/>
          <w:szCs w:val="28"/>
        </w:rPr>
        <w:t xml:space="preserve"> 1</w:t>
      </w:r>
    </w:p>
    <w:p w:rsidR="00062364" w:rsidRPr="004316C3" w:rsidRDefault="00062364" w:rsidP="004316C3">
      <w:pPr>
        <w:pStyle w:val="ab"/>
        <w:spacing w:line="360" w:lineRule="auto"/>
        <w:ind w:firstLine="0"/>
        <w:rPr>
          <w:rFonts w:ascii="Times New Roman" w:hAnsi="Times New Roman"/>
          <w:caps/>
          <w:sz w:val="28"/>
          <w:szCs w:val="28"/>
        </w:rPr>
      </w:pPr>
    </w:p>
    <w:p w:rsidR="00EE56C1" w:rsidRPr="00A35B82" w:rsidRDefault="00EE56C1" w:rsidP="004316C3">
      <w:pPr>
        <w:spacing w:line="360" w:lineRule="auto"/>
        <w:ind w:firstLine="708"/>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РОБОЧИЙ НАВЧАЛЬНИЙ ПЛАН</w:t>
      </w:r>
    </w:p>
    <w:p w:rsidR="00EE56C1" w:rsidRPr="00A35B82" w:rsidRDefault="00EE56C1"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Підлісківської загальноосвітньої школи І-ІІ ступенів</w:t>
      </w:r>
    </w:p>
    <w:p w:rsidR="00EE56C1" w:rsidRPr="00A35B82" w:rsidRDefault="00EE56C1"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на 2018/19 навчальний рік для 1 класу</w:t>
      </w:r>
    </w:p>
    <w:p w:rsidR="00EE56C1" w:rsidRPr="00A35B82" w:rsidRDefault="00EE56C1"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з українською мовою навчання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81"/>
        <w:gridCol w:w="3697"/>
        <w:gridCol w:w="248"/>
      </w:tblGrid>
      <w:tr w:rsidR="0001551E" w:rsidRPr="009641C5" w:rsidTr="00A35B82">
        <w:trPr>
          <w:trHeight w:val="540"/>
        </w:trPr>
        <w:tc>
          <w:tcPr>
            <w:tcW w:w="5238" w:type="dxa"/>
            <w:tcBorders>
              <w:top w:val="thinThickSmallGap" w:sz="18" w:space="0" w:color="auto"/>
              <w:left w:val="thinThickSmallGap" w:sz="18" w:space="0" w:color="auto"/>
              <w:bottom w:val="double" w:sz="4" w:space="0" w:color="auto"/>
              <w:right w:val="double" w:sz="4" w:space="0" w:color="auto"/>
            </w:tcBorders>
            <w:shd w:val="clear" w:color="auto" w:fill="F2DBDB"/>
            <w:vAlign w:val="center"/>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Навчальні предмети</w:t>
            </w:r>
          </w:p>
        </w:tc>
        <w:tc>
          <w:tcPr>
            <w:tcW w:w="4226" w:type="dxa"/>
            <w:gridSpan w:val="3"/>
            <w:tcBorders>
              <w:top w:val="thinThickSmallGap" w:sz="18" w:space="0" w:color="auto"/>
              <w:left w:val="double" w:sz="4" w:space="0" w:color="auto"/>
              <w:bottom w:val="double" w:sz="4" w:space="0" w:color="auto"/>
              <w:right w:val="thinThickSmallGap" w:sz="18" w:space="0" w:color="auto"/>
            </w:tcBorders>
            <w:shd w:val="clear" w:color="auto" w:fill="F2DBDB"/>
            <w:vAlign w:val="center"/>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1 клас</w:t>
            </w:r>
          </w:p>
        </w:tc>
      </w:tr>
      <w:tr w:rsidR="0001551E" w:rsidRPr="009641C5" w:rsidTr="00A35B82">
        <w:trPr>
          <w:trHeight w:val="189"/>
        </w:trPr>
        <w:tc>
          <w:tcPr>
            <w:tcW w:w="9464" w:type="dxa"/>
            <w:gridSpan w:val="4"/>
            <w:tcBorders>
              <w:top w:val="double" w:sz="4" w:space="0" w:color="auto"/>
              <w:left w:val="thinThickSmallGap" w:sz="18" w:space="0" w:color="auto"/>
              <w:bottom w:val="double" w:sz="4" w:space="0" w:color="auto"/>
              <w:right w:val="thinThickSmallGap" w:sz="18" w:space="0" w:color="auto"/>
            </w:tcBorders>
          </w:tcPr>
          <w:p w:rsidR="0001551E" w:rsidRPr="009641C5" w:rsidRDefault="0001551E" w:rsidP="004316C3">
            <w:pPr>
              <w:spacing w:line="360" w:lineRule="auto"/>
              <w:jc w:val="both"/>
              <w:rPr>
                <w:rFonts w:ascii="Times New Roman" w:hAnsi="Times New Roman" w:cs="Times New Roman"/>
                <w:b/>
                <w:i/>
                <w:sz w:val="28"/>
                <w:szCs w:val="28"/>
              </w:rPr>
            </w:pPr>
            <w:r w:rsidRPr="009641C5">
              <w:rPr>
                <w:rFonts w:ascii="Times New Roman" w:hAnsi="Times New Roman" w:cs="Times New Roman"/>
                <w:b/>
                <w:i/>
                <w:sz w:val="28"/>
                <w:szCs w:val="28"/>
              </w:rPr>
              <w:t>Інваріантна складова</w:t>
            </w:r>
          </w:p>
        </w:tc>
      </w:tr>
      <w:tr w:rsidR="0001551E" w:rsidRPr="009641C5" w:rsidTr="00A35B82">
        <w:trPr>
          <w:trHeight w:val="189"/>
        </w:trPr>
        <w:tc>
          <w:tcPr>
            <w:tcW w:w="5238" w:type="dxa"/>
            <w:tcBorders>
              <w:top w:val="double" w:sz="4" w:space="0" w:color="auto"/>
              <w:left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Українська мова</w:t>
            </w:r>
          </w:p>
        </w:tc>
        <w:tc>
          <w:tcPr>
            <w:tcW w:w="281" w:type="dxa"/>
            <w:vMerge w:val="restart"/>
            <w:tcBorders>
              <w:top w:val="double" w:sz="4" w:space="0" w:color="auto"/>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 xml:space="preserve"> </w:t>
            </w:r>
          </w:p>
        </w:tc>
        <w:tc>
          <w:tcPr>
            <w:tcW w:w="3697" w:type="dxa"/>
            <w:tcBorders>
              <w:top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5</w:t>
            </w:r>
          </w:p>
        </w:tc>
        <w:tc>
          <w:tcPr>
            <w:tcW w:w="248" w:type="dxa"/>
            <w:vMerge w:val="restart"/>
            <w:tcBorders>
              <w:top w:val="double" w:sz="4" w:space="0" w:color="auto"/>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189"/>
        </w:trPr>
        <w:tc>
          <w:tcPr>
            <w:tcW w:w="5238" w:type="dxa"/>
            <w:tcBorders>
              <w:left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Англійська мова</w:t>
            </w:r>
          </w:p>
        </w:tc>
        <w:tc>
          <w:tcPr>
            <w:tcW w:w="281" w:type="dxa"/>
            <w:vMerge/>
            <w:tcBorders>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p>
        </w:tc>
        <w:tc>
          <w:tcPr>
            <w:tcW w:w="3697" w:type="dxa"/>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2</w:t>
            </w:r>
          </w:p>
        </w:tc>
        <w:tc>
          <w:tcPr>
            <w:tcW w:w="248" w:type="dxa"/>
            <w:vMerge/>
            <w:tcBorders>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189"/>
        </w:trPr>
        <w:tc>
          <w:tcPr>
            <w:tcW w:w="5238" w:type="dxa"/>
            <w:tcBorders>
              <w:left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Математика</w:t>
            </w:r>
          </w:p>
        </w:tc>
        <w:tc>
          <w:tcPr>
            <w:tcW w:w="281" w:type="dxa"/>
            <w:vMerge/>
            <w:tcBorders>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p>
        </w:tc>
        <w:tc>
          <w:tcPr>
            <w:tcW w:w="3697" w:type="dxa"/>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3</w:t>
            </w:r>
          </w:p>
        </w:tc>
        <w:tc>
          <w:tcPr>
            <w:tcW w:w="248" w:type="dxa"/>
            <w:vMerge/>
            <w:tcBorders>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189"/>
        </w:trPr>
        <w:tc>
          <w:tcPr>
            <w:tcW w:w="5238" w:type="dxa"/>
            <w:tcBorders>
              <w:left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 xml:space="preserve"> Я досліджую світ</w:t>
            </w:r>
          </w:p>
        </w:tc>
        <w:tc>
          <w:tcPr>
            <w:tcW w:w="281" w:type="dxa"/>
            <w:vMerge/>
            <w:tcBorders>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p>
        </w:tc>
        <w:tc>
          <w:tcPr>
            <w:tcW w:w="3697" w:type="dxa"/>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7</w:t>
            </w:r>
          </w:p>
        </w:tc>
        <w:tc>
          <w:tcPr>
            <w:tcW w:w="248" w:type="dxa"/>
            <w:vMerge/>
            <w:tcBorders>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452"/>
        </w:trPr>
        <w:tc>
          <w:tcPr>
            <w:tcW w:w="5238" w:type="dxa"/>
            <w:tcBorders>
              <w:left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 xml:space="preserve"> Мистецтво</w:t>
            </w:r>
          </w:p>
        </w:tc>
        <w:tc>
          <w:tcPr>
            <w:tcW w:w="281" w:type="dxa"/>
            <w:vMerge/>
            <w:tcBorders>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p>
        </w:tc>
        <w:tc>
          <w:tcPr>
            <w:tcW w:w="3697" w:type="dxa"/>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2</w:t>
            </w:r>
          </w:p>
        </w:tc>
        <w:tc>
          <w:tcPr>
            <w:tcW w:w="248" w:type="dxa"/>
            <w:vMerge/>
            <w:tcBorders>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189"/>
        </w:trPr>
        <w:tc>
          <w:tcPr>
            <w:tcW w:w="5238" w:type="dxa"/>
            <w:tcBorders>
              <w:left w:val="double" w:sz="4" w:space="0" w:color="auto"/>
              <w:bottom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Фізична культура</w:t>
            </w:r>
          </w:p>
        </w:tc>
        <w:tc>
          <w:tcPr>
            <w:tcW w:w="281" w:type="dxa"/>
            <w:vMerge/>
            <w:tcBorders>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p>
        </w:tc>
        <w:tc>
          <w:tcPr>
            <w:tcW w:w="3697" w:type="dxa"/>
            <w:tcBorders>
              <w:bottom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3</w:t>
            </w:r>
          </w:p>
        </w:tc>
        <w:tc>
          <w:tcPr>
            <w:tcW w:w="248" w:type="dxa"/>
            <w:vMerge/>
            <w:tcBorders>
              <w:bottom w:val="double" w:sz="4" w:space="0" w:color="auto"/>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189"/>
        </w:trPr>
        <w:tc>
          <w:tcPr>
            <w:tcW w:w="5238" w:type="dxa"/>
            <w:tcBorders>
              <w:top w:val="double" w:sz="4" w:space="0" w:color="auto"/>
              <w:left w:val="thinThickSmallGap" w:sz="18" w:space="0" w:color="auto"/>
              <w:bottom w:val="double" w:sz="4" w:space="0" w:color="auto"/>
              <w:right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Разом</w:t>
            </w:r>
          </w:p>
        </w:tc>
        <w:tc>
          <w:tcPr>
            <w:tcW w:w="281" w:type="dxa"/>
            <w:tcBorders>
              <w:left w:val="double" w:sz="4" w:space="0" w:color="auto"/>
              <w:bottom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c>
          <w:tcPr>
            <w:tcW w:w="3945" w:type="dxa"/>
            <w:gridSpan w:val="2"/>
            <w:tcBorders>
              <w:top w:val="double" w:sz="4" w:space="0" w:color="auto"/>
              <w:bottom w:val="double" w:sz="4" w:space="0" w:color="auto"/>
              <w:right w:val="thinThickSmallGap" w:sz="18"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19+3</w:t>
            </w:r>
          </w:p>
        </w:tc>
      </w:tr>
      <w:tr w:rsidR="0001551E" w:rsidRPr="009641C5" w:rsidTr="00A35B82">
        <w:trPr>
          <w:trHeight w:val="350"/>
        </w:trPr>
        <w:tc>
          <w:tcPr>
            <w:tcW w:w="9464" w:type="dxa"/>
            <w:gridSpan w:val="4"/>
            <w:tcBorders>
              <w:top w:val="double" w:sz="4" w:space="0" w:color="auto"/>
              <w:left w:val="thinThickSmallGap" w:sz="18" w:space="0" w:color="auto"/>
              <w:bottom w:val="double" w:sz="4" w:space="0" w:color="auto"/>
              <w:right w:val="thinThickSmallGap" w:sz="18" w:space="0" w:color="auto"/>
            </w:tcBorders>
          </w:tcPr>
          <w:p w:rsidR="0001551E" w:rsidRPr="009641C5" w:rsidRDefault="0001551E" w:rsidP="004316C3">
            <w:pPr>
              <w:spacing w:line="360" w:lineRule="auto"/>
              <w:jc w:val="both"/>
              <w:rPr>
                <w:rFonts w:ascii="Times New Roman" w:hAnsi="Times New Roman" w:cs="Times New Roman"/>
                <w:b/>
                <w:i/>
                <w:sz w:val="28"/>
                <w:szCs w:val="28"/>
              </w:rPr>
            </w:pPr>
            <w:r w:rsidRPr="009641C5">
              <w:rPr>
                <w:rFonts w:ascii="Times New Roman" w:hAnsi="Times New Roman" w:cs="Times New Roman"/>
                <w:b/>
                <w:i/>
                <w:sz w:val="28"/>
                <w:szCs w:val="28"/>
              </w:rPr>
              <w:t>Варіативна складова</w:t>
            </w:r>
          </w:p>
        </w:tc>
      </w:tr>
      <w:tr w:rsidR="0001551E" w:rsidRPr="009641C5" w:rsidTr="00A35B82">
        <w:trPr>
          <w:trHeight w:val="189"/>
        </w:trPr>
        <w:tc>
          <w:tcPr>
            <w:tcW w:w="5238" w:type="dxa"/>
            <w:tcBorders>
              <w:top w:val="double" w:sz="4" w:space="0" w:color="auto"/>
              <w:left w:val="thinThickSmallGap" w:sz="18" w:space="0" w:color="auto"/>
              <w:bottom w:val="double" w:sz="4" w:space="0" w:color="auto"/>
              <w:right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Предмети за вибором</w:t>
            </w:r>
          </w:p>
        </w:tc>
        <w:tc>
          <w:tcPr>
            <w:tcW w:w="281" w:type="dxa"/>
            <w:vMerge w:val="restart"/>
            <w:tcBorders>
              <w:top w:val="double" w:sz="4" w:space="0" w:color="auto"/>
              <w:left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c>
          <w:tcPr>
            <w:tcW w:w="3697" w:type="dxa"/>
            <w:tcBorders>
              <w:top w:val="double" w:sz="4" w:space="0" w:color="auto"/>
              <w:bottom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1</w:t>
            </w:r>
          </w:p>
        </w:tc>
        <w:tc>
          <w:tcPr>
            <w:tcW w:w="248" w:type="dxa"/>
            <w:vMerge w:val="restart"/>
            <w:tcBorders>
              <w:top w:val="double" w:sz="4" w:space="0" w:color="auto"/>
              <w:right w:val="thinThickSmallGap" w:sz="18"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r>
      <w:tr w:rsidR="0001551E" w:rsidRPr="009641C5" w:rsidTr="00A35B82">
        <w:trPr>
          <w:trHeight w:val="189"/>
        </w:trPr>
        <w:tc>
          <w:tcPr>
            <w:tcW w:w="5238" w:type="dxa"/>
            <w:tcBorders>
              <w:top w:val="double" w:sz="4" w:space="0" w:color="auto"/>
              <w:left w:val="thinThickSmallGap" w:sz="18" w:space="0" w:color="auto"/>
              <w:bottom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Основи християнської етики</w:t>
            </w:r>
          </w:p>
        </w:tc>
        <w:tc>
          <w:tcPr>
            <w:tcW w:w="281" w:type="dxa"/>
            <w:vMerge/>
            <w:tcBorders>
              <w:left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p>
        </w:tc>
        <w:tc>
          <w:tcPr>
            <w:tcW w:w="3697" w:type="dxa"/>
            <w:tcBorders>
              <w:top w:val="double" w:sz="4" w:space="0" w:color="auto"/>
              <w:bottom w:val="double" w:sz="4" w:space="0" w:color="auto"/>
            </w:tcBorders>
          </w:tcPr>
          <w:p w:rsidR="0001551E" w:rsidRPr="009641C5" w:rsidRDefault="0001551E" w:rsidP="004316C3">
            <w:pPr>
              <w:spacing w:line="360" w:lineRule="auto"/>
              <w:jc w:val="both"/>
              <w:rPr>
                <w:rFonts w:ascii="Times New Roman" w:hAnsi="Times New Roman" w:cs="Times New Roman"/>
                <w:sz w:val="28"/>
                <w:szCs w:val="28"/>
              </w:rPr>
            </w:pPr>
            <w:r w:rsidRPr="009641C5">
              <w:rPr>
                <w:rFonts w:ascii="Times New Roman" w:hAnsi="Times New Roman" w:cs="Times New Roman"/>
                <w:sz w:val="28"/>
                <w:szCs w:val="28"/>
              </w:rPr>
              <w:t>1</w:t>
            </w:r>
          </w:p>
        </w:tc>
        <w:tc>
          <w:tcPr>
            <w:tcW w:w="248" w:type="dxa"/>
            <w:vMerge/>
            <w:tcBorders>
              <w:right w:val="thinThickSmallGap" w:sz="18" w:space="0" w:color="auto"/>
            </w:tcBorders>
          </w:tcPr>
          <w:p w:rsidR="0001551E" w:rsidRPr="009641C5" w:rsidRDefault="0001551E" w:rsidP="004316C3">
            <w:pPr>
              <w:spacing w:line="360" w:lineRule="auto"/>
              <w:jc w:val="both"/>
              <w:rPr>
                <w:rFonts w:ascii="Times New Roman" w:hAnsi="Times New Roman" w:cs="Times New Roman"/>
                <w:sz w:val="28"/>
                <w:szCs w:val="28"/>
              </w:rPr>
            </w:pPr>
          </w:p>
        </w:tc>
      </w:tr>
      <w:tr w:rsidR="0001551E" w:rsidRPr="009641C5" w:rsidTr="00A35B82">
        <w:trPr>
          <w:trHeight w:val="189"/>
        </w:trPr>
        <w:tc>
          <w:tcPr>
            <w:tcW w:w="5238" w:type="dxa"/>
            <w:tcBorders>
              <w:top w:val="double" w:sz="4" w:space="0" w:color="auto"/>
              <w:left w:val="thinThickSmallGap" w:sz="18" w:space="0" w:color="auto"/>
              <w:bottom w:val="double" w:sz="4" w:space="0" w:color="auto"/>
              <w:right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 xml:space="preserve"> </w:t>
            </w:r>
          </w:p>
        </w:tc>
        <w:tc>
          <w:tcPr>
            <w:tcW w:w="281" w:type="dxa"/>
            <w:vMerge/>
            <w:tcBorders>
              <w:left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c>
          <w:tcPr>
            <w:tcW w:w="3697" w:type="dxa"/>
            <w:tcBorders>
              <w:top w:val="double" w:sz="4" w:space="0" w:color="auto"/>
              <w:bottom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 xml:space="preserve"> </w:t>
            </w:r>
          </w:p>
        </w:tc>
        <w:tc>
          <w:tcPr>
            <w:tcW w:w="248" w:type="dxa"/>
            <w:vMerge/>
            <w:tcBorders>
              <w:right w:val="thinThickSmallGap" w:sz="18"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r>
      <w:tr w:rsidR="0001551E" w:rsidRPr="009641C5" w:rsidTr="00A35B82">
        <w:trPr>
          <w:trHeight w:val="189"/>
        </w:trPr>
        <w:tc>
          <w:tcPr>
            <w:tcW w:w="5238" w:type="dxa"/>
            <w:tcBorders>
              <w:top w:val="double" w:sz="4" w:space="0" w:color="auto"/>
              <w:left w:val="thinThickSmallGap" w:sz="18" w:space="0" w:color="auto"/>
              <w:bottom w:val="double" w:sz="4" w:space="0" w:color="auto"/>
              <w:right w:val="double" w:sz="4" w:space="0" w:color="auto"/>
            </w:tcBorders>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Гранично допустиме навантаження</w:t>
            </w:r>
          </w:p>
        </w:tc>
        <w:tc>
          <w:tcPr>
            <w:tcW w:w="281" w:type="dxa"/>
            <w:vMerge/>
            <w:tcBorders>
              <w:left w:val="double" w:sz="4" w:space="0" w:color="auto"/>
            </w:tcBorders>
            <w:vAlign w:val="center"/>
          </w:tcPr>
          <w:p w:rsidR="0001551E" w:rsidRPr="009641C5" w:rsidRDefault="0001551E" w:rsidP="004316C3">
            <w:pPr>
              <w:spacing w:line="360" w:lineRule="auto"/>
              <w:jc w:val="both"/>
              <w:rPr>
                <w:rFonts w:ascii="Times New Roman" w:hAnsi="Times New Roman" w:cs="Times New Roman"/>
                <w:b/>
                <w:sz w:val="28"/>
                <w:szCs w:val="28"/>
              </w:rPr>
            </w:pPr>
          </w:p>
        </w:tc>
        <w:tc>
          <w:tcPr>
            <w:tcW w:w="3697" w:type="dxa"/>
            <w:tcBorders>
              <w:top w:val="double" w:sz="4" w:space="0" w:color="auto"/>
              <w:bottom w:val="double" w:sz="4" w:space="0" w:color="auto"/>
            </w:tcBorders>
            <w:vAlign w:val="center"/>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20</w:t>
            </w:r>
          </w:p>
        </w:tc>
        <w:tc>
          <w:tcPr>
            <w:tcW w:w="248" w:type="dxa"/>
            <w:vMerge/>
            <w:tcBorders>
              <w:right w:val="thinThickSmallGap" w:sz="18" w:space="0" w:color="auto"/>
            </w:tcBorders>
            <w:vAlign w:val="center"/>
          </w:tcPr>
          <w:p w:rsidR="0001551E" w:rsidRPr="009641C5" w:rsidRDefault="0001551E" w:rsidP="004316C3">
            <w:pPr>
              <w:spacing w:line="360" w:lineRule="auto"/>
              <w:jc w:val="both"/>
              <w:rPr>
                <w:rFonts w:ascii="Times New Roman" w:hAnsi="Times New Roman" w:cs="Times New Roman"/>
                <w:b/>
                <w:sz w:val="28"/>
                <w:szCs w:val="28"/>
              </w:rPr>
            </w:pPr>
          </w:p>
        </w:tc>
      </w:tr>
      <w:tr w:rsidR="0001551E" w:rsidRPr="009641C5" w:rsidTr="00A35B82">
        <w:trPr>
          <w:trHeight w:val="189"/>
        </w:trPr>
        <w:tc>
          <w:tcPr>
            <w:tcW w:w="5238" w:type="dxa"/>
            <w:tcBorders>
              <w:top w:val="double" w:sz="4" w:space="0" w:color="auto"/>
              <w:left w:val="thinThickSmallGap" w:sz="18" w:space="0" w:color="auto"/>
              <w:bottom w:val="thinThickSmallGap" w:sz="18" w:space="0" w:color="auto"/>
              <w:right w:val="double" w:sz="4"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Сумарна кількість навчальних годин</w:t>
            </w:r>
          </w:p>
        </w:tc>
        <w:tc>
          <w:tcPr>
            <w:tcW w:w="281" w:type="dxa"/>
            <w:vMerge/>
            <w:tcBorders>
              <w:left w:val="double" w:sz="4" w:space="0" w:color="auto"/>
              <w:bottom w:val="thinThickSmallGap" w:sz="18"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c>
          <w:tcPr>
            <w:tcW w:w="3697" w:type="dxa"/>
            <w:tcBorders>
              <w:top w:val="double" w:sz="4" w:space="0" w:color="auto"/>
              <w:bottom w:val="thinThickSmallGap" w:sz="18"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r w:rsidRPr="009641C5">
              <w:rPr>
                <w:rFonts w:ascii="Times New Roman" w:hAnsi="Times New Roman" w:cs="Times New Roman"/>
                <w:b/>
                <w:sz w:val="28"/>
                <w:szCs w:val="28"/>
              </w:rPr>
              <w:t>23</w:t>
            </w:r>
          </w:p>
        </w:tc>
        <w:tc>
          <w:tcPr>
            <w:tcW w:w="248" w:type="dxa"/>
            <w:vMerge/>
            <w:tcBorders>
              <w:bottom w:val="thinThickSmallGap" w:sz="18" w:space="0" w:color="auto"/>
              <w:right w:val="thinThickSmallGap" w:sz="18" w:space="0" w:color="auto"/>
            </w:tcBorders>
            <w:shd w:val="clear" w:color="auto" w:fill="CCFF99"/>
          </w:tcPr>
          <w:p w:rsidR="0001551E" w:rsidRPr="009641C5" w:rsidRDefault="0001551E" w:rsidP="004316C3">
            <w:pPr>
              <w:spacing w:line="360" w:lineRule="auto"/>
              <w:jc w:val="both"/>
              <w:rPr>
                <w:rFonts w:ascii="Times New Roman" w:hAnsi="Times New Roman" w:cs="Times New Roman"/>
                <w:b/>
                <w:sz w:val="28"/>
                <w:szCs w:val="28"/>
              </w:rPr>
            </w:pPr>
          </w:p>
        </w:tc>
      </w:tr>
    </w:tbl>
    <w:p w:rsidR="00EE56C1" w:rsidRPr="004316C3" w:rsidRDefault="00EE56C1" w:rsidP="00A35B82">
      <w:pPr>
        <w:spacing w:line="360" w:lineRule="auto"/>
        <w:rPr>
          <w:rFonts w:ascii="Times New Roman" w:hAnsi="Times New Roman" w:cs="Times New Roman"/>
          <w:sz w:val="28"/>
          <w:szCs w:val="28"/>
        </w:rPr>
      </w:pPr>
      <w:r w:rsidRPr="004316C3">
        <w:rPr>
          <w:rFonts w:ascii="Times New Roman" w:hAnsi="Times New Roman" w:cs="Times New Roman"/>
          <w:sz w:val="28"/>
          <w:szCs w:val="28"/>
        </w:rPr>
        <w:lastRenderedPageBreak/>
        <w:t>Д</w:t>
      </w:r>
      <w:r w:rsidR="00A35B82">
        <w:rPr>
          <w:rFonts w:ascii="Times New Roman" w:hAnsi="Times New Roman" w:cs="Times New Roman"/>
          <w:sz w:val="28"/>
          <w:szCs w:val="28"/>
        </w:rPr>
        <w:t>ОДАТОК</w:t>
      </w:r>
      <w:r w:rsidRPr="004316C3">
        <w:rPr>
          <w:rFonts w:ascii="Times New Roman" w:hAnsi="Times New Roman" w:cs="Times New Roman"/>
          <w:sz w:val="28"/>
          <w:szCs w:val="28"/>
        </w:rPr>
        <w:t xml:space="preserve"> </w:t>
      </w:r>
      <w:r w:rsidR="00062364" w:rsidRPr="004316C3">
        <w:rPr>
          <w:rFonts w:ascii="Times New Roman" w:hAnsi="Times New Roman" w:cs="Times New Roman"/>
          <w:sz w:val="28"/>
          <w:szCs w:val="28"/>
        </w:rPr>
        <w:t xml:space="preserve">№ </w:t>
      </w:r>
      <w:r w:rsidRPr="004316C3">
        <w:rPr>
          <w:rFonts w:ascii="Times New Roman" w:hAnsi="Times New Roman" w:cs="Times New Roman"/>
          <w:sz w:val="28"/>
          <w:szCs w:val="28"/>
        </w:rPr>
        <w:t>2</w:t>
      </w:r>
    </w:p>
    <w:p w:rsidR="002D02FE" w:rsidRPr="00A35B82" w:rsidRDefault="002D02FE"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РОБОЧИЙ НАВЧАЛЬНИЙ ПЛАН</w:t>
      </w:r>
    </w:p>
    <w:p w:rsidR="002D02FE" w:rsidRPr="00A35B82" w:rsidRDefault="002D02FE"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Підлісківської загальноосвітньої школи І-ІІ ступенів</w:t>
      </w:r>
    </w:p>
    <w:p w:rsidR="002D02FE" w:rsidRPr="00A35B82" w:rsidRDefault="002D02FE"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на 2018</w:t>
      </w:r>
      <w:r w:rsidRPr="00A35B82">
        <w:rPr>
          <w:rFonts w:ascii="Times New Roman" w:eastAsia="Times New Roman" w:hAnsi="Times New Roman" w:cs="Times New Roman"/>
          <w:b/>
          <w:sz w:val="28"/>
          <w:szCs w:val="28"/>
          <w:lang w:val="ru-RU"/>
        </w:rPr>
        <w:t>/</w:t>
      </w:r>
      <w:r w:rsidRPr="00A35B82">
        <w:rPr>
          <w:rFonts w:ascii="Times New Roman" w:eastAsia="Times New Roman" w:hAnsi="Times New Roman" w:cs="Times New Roman"/>
          <w:b/>
          <w:sz w:val="28"/>
          <w:szCs w:val="28"/>
        </w:rPr>
        <w:t>19 навчальний рік (2-4 класи)</w:t>
      </w:r>
    </w:p>
    <w:p w:rsidR="002D02FE" w:rsidRPr="00A35B82" w:rsidRDefault="002D02FE" w:rsidP="004316C3">
      <w:pPr>
        <w:spacing w:line="360" w:lineRule="auto"/>
        <w:jc w:val="center"/>
        <w:rPr>
          <w:rFonts w:ascii="Times New Roman" w:eastAsia="Times New Roman" w:hAnsi="Times New Roman" w:cs="Times New Roman"/>
          <w:b/>
          <w:sz w:val="28"/>
          <w:szCs w:val="28"/>
        </w:rPr>
      </w:pPr>
      <w:r w:rsidRPr="00A35B82">
        <w:rPr>
          <w:rFonts w:ascii="Times New Roman" w:eastAsia="Times New Roman" w:hAnsi="Times New Roman" w:cs="Times New Roman"/>
          <w:b/>
          <w:sz w:val="28"/>
          <w:szCs w:val="28"/>
        </w:rPr>
        <w:t>з українською мовою навчання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300"/>
        <w:gridCol w:w="244"/>
        <w:gridCol w:w="1348"/>
        <w:gridCol w:w="796"/>
        <w:gridCol w:w="798"/>
      </w:tblGrid>
      <w:tr w:rsidR="002D02FE" w:rsidRPr="004316C3" w:rsidTr="004F6A8E">
        <w:trPr>
          <w:trHeight w:val="540"/>
        </w:trPr>
        <w:tc>
          <w:tcPr>
            <w:tcW w:w="3544" w:type="dxa"/>
            <w:tcBorders>
              <w:top w:val="thinThickSmallGap" w:sz="18" w:space="0" w:color="auto"/>
              <w:left w:val="thinThickSmallGap" w:sz="18" w:space="0" w:color="auto"/>
              <w:bottom w:val="double" w:sz="4" w:space="0" w:color="auto"/>
              <w:right w:val="double" w:sz="4" w:space="0" w:color="auto"/>
            </w:tcBorders>
            <w:shd w:val="clear" w:color="auto" w:fill="F2DBDB"/>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Освітні галузі</w:t>
            </w:r>
          </w:p>
        </w:tc>
        <w:tc>
          <w:tcPr>
            <w:tcW w:w="3300" w:type="dxa"/>
            <w:tcBorders>
              <w:top w:val="thinThickSmallGap" w:sz="18" w:space="0" w:color="auto"/>
              <w:left w:val="double" w:sz="4" w:space="0" w:color="auto"/>
              <w:bottom w:val="double" w:sz="4" w:space="0" w:color="auto"/>
              <w:right w:val="double" w:sz="4" w:space="0" w:color="auto"/>
            </w:tcBorders>
            <w:shd w:val="clear" w:color="auto" w:fill="F2DBDB"/>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Навчальні предмети</w:t>
            </w:r>
          </w:p>
        </w:tc>
        <w:tc>
          <w:tcPr>
            <w:tcW w:w="244" w:type="dxa"/>
            <w:tcBorders>
              <w:top w:val="thinThickSmallGap" w:sz="18" w:space="0" w:color="auto"/>
              <w:left w:val="double" w:sz="4" w:space="0" w:color="auto"/>
              <w:bottom w:val="double" w:sz="4" w:space="0" w:color="auto"/>
            </w:tcBorders>
            <w:shd w:val="clear" w:color="auto" w:fill="F2DBDB"/>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p>
        </w:tc>
        <w:tc>
          <w:tcPr>
            <w:tcW w:w="1348" w:type="dxa"/>
            <w:tcBorders>
              <w:top w:val="thinThickSmallGap" w:sz="18" w:space="0" w:color="auto"/>
              <w:bottom w:val="double" w:sz="4" w:space="0" w:color="auto"/>
            </w:tcBorders>
            <w:shd w:val="clear" w:color="auto" w:fill="F2DBDB"/>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w:t>
            </w:r>
          </w:p>
        </w:tc>
        <w:tc>
          <w:tcPr>
            <w:tcW w:w="796" w:type="dxa"/>
            <w:tcBorders>
              <w:top w:val="thinThickSmallGap" w:sz="18" w:space="0" w:color="auto"/>
              <w:bottom w:val="double" w:sz="4" w:space="0" w:color="auto"/>
            </w:tcBorders>
            <w:shd w:val="clear" w:color="auto" w:fill="F2DBDB"/>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3</w:t>
            </w:r>
          </w:p>
        </w:tc>
        <w:tc>
          <w:tcPr>
            <w:tcW w:w="798" w:type="dxa"/>
            <w:tcBorders>
              <w:top w:val="thinThickSmallGap" w:sz="18" w:space="0" w:color="auto"/>
              <w:bottom w:val="double" w:sz="4" w:space="0" w:color="auto"/>
              <w:right w:val="thinThickSmallGap" w:sz="18" w:space="0" w:color="auto"/>
            </w:tcBorders>
            <w:shd w:val="clear" w:color="auto" w:fill="F2DBDB"/>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4</w:t>
            </w:r>
          </w:p>
        </w:tc>
      </w:tr>
      <w:tr w:rsidR="002D02FE" w:rsidRPr="004316C3" w:rsidTr="004F6A8E">
        <w:trPr>
          <w:trHeight w:val="189"/>
        </w:trPr>
        <w:tc>
          <w:tcPr>
            <w:tcW w:w="10030" w:type="dxa"/>
            <w:gridSpan w:val="6"/>
            <w:tcBorders>
              <w:top w:val="double" w:sz="4" w:space="0" w:color="auto"/>
              <w:left w:val="thinThickSmallGap" w:sz="18" w:space="0" w:color="auto"/>
              <w:bottom w:val="double" w:sz="4" w:space="0" w:color="auto"/>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b/>
                <w:i/>
                <w:sz w:val="28"/>
                <w:szCs w:val="28"/>
              </w:rPr>
            </w:pPr>
            <w:r w:rsidRPr="004316C3">
              <w:rPr>
                <w:rFonts w:ascii="Times New Roman" w:eastAsia="Times New Roman" w:hAnsi="Times New Roman" w:cs="Times New Roman"/>
                <w:b/>
                <w:i/>
                <w:sz w:val="28"/>
                <w:szCs w:val="28"/>
              </w:rPr>
              <w:t>Інваріантна складова</w:t>
            </w:r>
          </w:p>
        </w:tc>
      </w:tr>
      <w:tr w:rsidR="002D02FE" w:rsidRPr="004316C3" w:rsidTr="004F6A8E">
        <w:trPr>
          <w:trHeight w:val="189"/>
        </w:trPr>
        <w:tc>
          <w:tcPr>
            <w:tcW w:w="3544" w:type="dxa"/>
            <w:vMerge w:val="restart"/>
            <w:tcBorders>
              <w:top w:val="double" w:sz="4" w:space="0" w:color="auto"/>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Мови і літератури (мовний і літературний компоненти</w:t>
            </w:r>
          </w:p>
        </w:tc>
        <w:tc>
          <w:tcPr>
            <w:tcW w:w="3300" w:type="dxa"/>
            <w:tcBorders>
              <w:top w:val="double" w:sz="4" w:space="0" w:color="auto"/>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Українська мова</w:t>
            </w:r>
          </w:p>
        </w:tc>
        <w:tc>
          <w:tcPr>
            <w:tcW w:w="244" w:type="dxa"/>
            <w:vMerge w:val="restart"/>
            <w:tcBorders>
              <w:top w:val="double" w:sz="4" w:space="0" w:color="auto"/>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 xml:space="preserve"> </w:t>
            </w:r>
          </w:p>
        </w:tc>
        <w:tc>
          <w:tcPr>
            <w:tcW w:w="1348" w:type="dxa"/>
            <w:tcBorders>
              <w:top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7</w:t>
            </w:r>
          </w:p>
        </w:tc>
        <w:tc>
          <w:tcPr>
            <w:tcW w:w="796" w:type="dxa"/>
            <w:tcBorders>
              <w:top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7</w:t>
            </w:r>
          </w:p>
        </w:tc>
        <w:tc>
          <w:tcPr>
            <w:tcW w:w="798" w:type="dxa"/>
            <w:tcBorders>
              <w:top w:val="double" w:sz="4" w:space="0" w:color="auto"/>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7</w:t>
            </w:r>
          </w:p>
        </w:tc>
      </w:tr>
      <w:tr w:rsidR="002D02FE" w:rsidRPr="004316C3" w:rsidTr="004F6A8E">
        <w:trPr>
          <w:trHeight w:val="189"/>
        </w:trPr>
        <w:tc>
          <w:tcPr>
            <w:tcW w:w="3544" w:type="dxa"/>
            <w:vMerge/>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Англійська мова</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2</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2</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2</w:t>
            </w:r>
          </w:p>
        </w:tc>
      </w:tr>
      <w:tr w:rsidR="002D02FE" w:rsidRPr="004316C3" w:rsidTr="004F6A8E">
        <w:trPr>
          <w:trHeight w:val="189"/>
        </w:trPr>
        <w:tc>
          <w:tcPr>
            <w:tcW w:w="3544" w:type="dxa"/>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Математика</w:t>
            </w: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Математика</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4</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4</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4</w:t>
            </w:r>
          </w:p>
        </w:tc>
      </w:tr>
      <w:tr w:rsidR="002D02FE" w:rsidRPr="004316C3" w:rsidTr="004F6A8E">
        <w:trPr>
          <w:trHeight w:val="189"/>
        </w:trPr>
        <w:tc>
          <w:tcPr>
            <w:tcW w:w="3544" w:type="dxa"/>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Природознавство</w:t>
            </w: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Природознавство</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2</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2</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2</w:t>
            </w:r>
          </w:p>
        </w:tc>
      </w:tr>
      <w:tr w:rsidR="002D02FE" w:rsidRPr="004316C3" w:rsidTr="004F6A8E">
        <w:trPr>
          <w:trHeight w:val="189"/>
        </w:trPr>
        <w:tc>
          <w:tcPr>
            <w:tcW w:w="3544" w:type="dxa"/>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Суспільствознавство</w:t>
            </w: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Я у світі</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3544" w:type="dxa"/>
            <w:vMerge w:val="restart"/>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Мистецтво</w:t>
            </w: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Музичне мистецтво</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3544" w:type="dxa"/>
            <w:vMerge/>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Образотворче мистецтво</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3544" w:type="dxa"/>
            <w:vMerge w:val="restart"/>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Технології</w:t>
            </w: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Трудове навчання</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3544" w:type="dxa"/>
            <w:vMerge/>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Інформатика</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3544" w:type="dxa"/>
            <w:vMerge w:val="restart"/>
            <w:tcBorders>
              <w:left w:val="thinThickSmallGap" w:sz="18"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Здоров’я і фізична культура</w:t>
            </w:r>
          </w:p>
        </w:tc>
        <w:tc>
          <w:tcPr>
            <w:tcW w:w="3300" w:type="dxa"/>
            <w:tcBorders>
              <w:left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Основи здоров’я</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6" w:type="dxa"/>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3544" w:type="dxa"/>
            <w:vMerge/>
            <w:tcBorders>
              <w:left w:val="thinThickSmallGap" w:sz="18" w:space="0" w:color="auto"/>
              <w:bottom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3300" w:type="dxa"/>
            <w:tcBorders>
              <w:left w:val="double" w:sz="4" w:space="0" w:color="auto"/>
              <w:bottom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Фізична культура</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Borders>
              <w:bottom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3</w:t>
            </w:r>
          </w:p>
        </w:tc>
        <w:tc>
          <w:tcPr>
            <w:tcW w:w="796" w:type="dxa"/>
            <w:tcBorders>
              <w:bottom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3</w:t>
            </w:r>
          </w:p>
        </w:tc>
        <w:tc>
          <w:tcPr>
            <w:tcW w:w="798" w:type="dxa"/>
            <w:tcBorders>
              <w:bottom w:val="double" w:sz="4" w:space="0" w:color="auto"/>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3</w:t>
            </w:r>
          </w:p>
        </w:tc>
      </w:tr>
      <w:tr w:rsidR="002D02FE" w:rsidRPr="004316C3" w:rsidTr="005C4FC0">
        <w:trPr>
          <w:trHeight w:val="387"/>
        </w:trPr>
        <w:tc>
          <w:tcPr>
            <w:tcW w:w="6844" w:type="dxa"/>
            <w:gridSpan w:val="2"/>
            <w:tcBorders>
              <w:top w:val="double" w:sz="4" w:space="0" w:color="auto"/>
              <w:left w:val="thinThickSmallGap" w:sz="18" w:space="0" w:color="auto"/>
              <w:bottom w:val="double" w:sz="4" w:space="0" w:color="auto"/>
              <w:right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Разом</w:t>
            </w:r>
          </w:p>
        </w:tc>
        <w:tc>
          <w:tcPr>
            <w:tcW w:w="244" w:type="dxa"/>
            <w:vMerge/>
            <w:tcBorders>
              <w:left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p>
        </w:tc>
        <w:tc>
          <w:tcPr>
            <w:tcW w:w="1348" w:type="dxa"/>
            <w:tcBorders>
              <w:top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20+3</w:t>
            </w:r>
          </w:p>
        </w:tc>
        <w:tc>
          <w:tcPr>
            <w:tcW w:w="796" w:type="dxa"/>
            <w:tcBorders>
              <w:top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21+3</w:t>
            </w:r>
          </w:p>
        </w:tc>
        <w:tc>
          <w:tcPr>
            <w:tcW w:w="798" w:type="dxa"/>
            <w:tcBorders>
              <w:top w:val="double" w:sz="4" w:space="0" w:color="auto"/>
              <w:bottom w:val="double" w:sz="4" w:space="0" w:color="auto"/>
              <w:right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21+3</w:t>
            </w:r>
          </w:p>
        </w:tc>
      </w:tr>
      <w:tr w:rsidR="002D02FE" w:rsidRPr="004316C3" w:rsidTr="005C4FC0">
        <w:trPr>
          <w:trHeight w:val="367"/>
        </w:trPr>
        <w:tc>
          <w:tcPr>
            <w:tcW w:w="10030" w:type="dxa"/>
            <w:gridSpan w:val="6"/>
            <w:tcBorders>
              <w:top w:val="double" w:sz="4" w:space="0" w:color="auto"/>
              <w:left w:val="thinThickSmallGap" w:sz="18" w:space="0" w:color="auto"/>
              <w:bottom w:val="double" w:sz="4" w:space="0" w:color="auto"/>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b/>
                <w:i/>
                <w:sz w:val="28"/>
                <w:szCs w:val="28"/>
              </w:rPr>
            </w:pPr>
            <w:r w:rsidRPr="004316C3">
              <w:rPr>
                <w:rFonts w:ascii="Times New Roman" w:eastAsia="Times New Roman" w:hAnsi="Times New Roman" w:cs="Times New Roman"/>
                <w:b/>
                <w:i/>
                <w:sz w:val="28"/>
                <w:szCs w:val="28"/>
              </w:rPr>
              <w:t>Варіативна складова</w:t>
            </w:r>
          </w:p>
        </w:tc>
      </w:tr>
      <w:tr w:rsidR="002D02FE" w:rsidRPr="004316C3" w:rsidTr="004F6A8E">
        <w:trPr>
          <w:trHeight w:val="189"/>
        </w:trPr>
        <w:tc>
          <w:tcPr>
            <w:tcW w:w="6844" w:type="dxa"/>
            <w:gridSpan w:val="2"/>
            <w:tcBorders>
              <w:top w:val="double" w:sz="4" w:space="0" w:color="auto"/>
              <w:left w:val="thinThickSmallGap" w:sz="18" w:space="0" w:color="auto"/>
              <w:bottom w:val="double" w:sz="4" w:space="0" w:color="auto"/>
              <w:right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lastRenderedPageBreak/>
              <w:t>Предмети за вибором</w:t>
            </w:r>
          </w:p>
        </w:tc>
        <w:tc>
          <w:tcPr>
            <w:tcW w:w="244" w:type="dxa"/>
            <w:vMerge w:val="restart"/>
            <w:tcBorders>
              <w:top w:val="double" w:sz="4" w:space="0" w:color="auto"/>
              <w:left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p>
        </w:tc>
        <w:tc>
          <w:tcPr>
            <w:tcW w:w="1348" w:type="dxa"/>
            <w:tcBorders>
              <w:top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1</w:t>
            </w:r>
          </w:p>
        </w:tc>
        <w:tc>
          <w:tcPr>
            <w:tcW w:w="796" w:type="dxa"/>
            <w:tcBorders>
              <w:top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1</w:t>
            </w:r>
          </w:p>
        </w:tc>
        <w:tc>
          <w:tcPr>
            <w:tcW w:w="798" w:type="dxa"/>
            <w:tcBorders>
              <w:top w:val="double" w:sz="4" w:space="0" w:color="auto"/>
              <w:bottom w:val="double" w:sz="4" w:space="0" w:color="auto"/>
              <w:right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1</w:t>
            </w:r>
          </w:p>
        </w:tc>
      </w:tr>
      <w:tr w:rsidR="002D02FE" w:rsidRPr="004316C3" w:rsidTr="004F6A8E">
        <w:trPr>
          <w:trHeight w:val="189"/>
        </w:trPr>
        <w:tc>
          <w:tcPr>
            <w:tcW w:w="6844" w:type="dxa"/>
            <w:gridSpan w:val="2"/>
            <w:tcBorders>
              <w:top w:val="double" w:sz="4" w:space="0" w:color="auto"/>
              <w:left w:val="thinThickSmallGap" w:sz="18" w:space="0" w:color="auto"/>
              <w:bottom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Основи християнської етики</w:t>
            </w:r>
          </w:p>
        </w:tc>
        <w:tc>
          <w:tcPr>
            <w:tcW w:w="244" w:type="dxa"/>
            <w:vMerge/>
            <w:tcBorders>
              <w:left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p>
        </w:tc>
        <w:tc>
          <w:tcPr>
            <w:tcW w:w="1348" w:type="dxa"/>
            <w:tcBorders>
              <w:top w:val="double" w:sz="4" w:space="0" w:color="auto"/>
              <w:bottom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6" w:type="dxa"/>
            <w:tcBorders>
              <w:top w:val="double" w:sz="4" w:space="0" w:color="auto"/>
              <w:bottom w:val="double" w:sz="4"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c>
          <w:tcPr>
            <w:tcW w:w="798" w:type="dxa"/>
            <w:tcBorders>
              <w:top w:val="double" w:sz="4" w:space="0" w:color="auto"/>
              <w:bottom w:val="double" w:sz="4" w:space="0" w:color="auto"/>
              <w:right w:val="thinThickSmallGap" w:sz="18" w:space="0" w:color="auto"/>
            </w:tcBorders>
          </w:tcPr>
          <w:p w:rsidR="002D02FE" w:rsidRPr="004316C3" w:rsidRDefault="002D02FE" w:rsidP="004316C3">
            <w:pPr>
              <w:spacing w:line="360" w:lineRule="auto"/>
              <w:jc w:val="both"/>
              <w:rPr>
                <w:rFonts w:ascii="Times New Roman" w:eastAsia="Times New Roman" w:hAnsi="Times New Roman" w:cs="Times New Roman"/>
                <w:sz w:val="28"/>
                <w:szCs w:val="28"/>
              </w:rPr>
            </w:pPr>
            <w:r w:rsidRPr="004316C3">
              <w:rPr>
                <w:rFonts w:ascii="Times New Roman" w:eastAsia="Times New Roman" w:hAnsi="Times New Roman" w:cs="Times New Roman"/>
                <w:sz w:val="28"/>
                <w:szCs w:val="28"/>
              </w:rPr>
              <w:t>1</w:t>
            </w:r>
          </w:p>
        </w:tc>
      </w:tr>
      <w:tr w:rsidR="002D02FE" w:rsidRPr="004316C3" w:rsidTr="004F6A8E">
        <w:trPr>
          <w:trHeight w:val="189"/>
        </w:trPr>
        <w:tc>
          <w:tcPr>
            <w:tcW w:w="6844" w:type="dxa"/>
            <w:gridSpan w:val="2"/>
            <w:tcBorders>
              <w:top w:val="double" w:sz="4" w:space="0" w:color="auto"/>
              <w:left w:val="thinThickSmallGap" w:sz="18" w:space="0" w:color="auto"/>
              <w:bottom w:val="double" w:sz="4" w:space="0" w:color="auto"/>
              <w:right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Індивідуальні заняття</w:t>
            </w:r>
          </w:p>
        </w:tc>
        <w:tc>
          <w:tcPr>
            <w:tcW w:w="244" w:type="dxa"/>
            <w:vMerge/>
            <w:tcBorders>
              <w:left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p>
        </w:tc>
        <w:tc>
          <w:tcPr>
            <w:tcW w:w="1348" w:type="dxa"/>
            <w:tcBorders>
              <w:top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1</w:t>
            </w:r>
          </w:p>
        </w:tc>
        <w:tc>
          <w:tcPr>
            <w:tcW w:w="796" w:type="dxa"/>
            <w:tcBorders>
              <w:top w:val="double" w:sz="4" w:space="0" w:color="auto"/>
              <w:bottom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1</w:t>
            </w:r>
          </w:p>
        </w:tc>
        <w:tc>
          <w:tcPr>
            <w:tcW w:w="798" w:type="dxa"/>
            <w:tcBorders>
              <w:top w:val="double" w:sz="4" w:space="0" w:color="auto"/>
              <w:bottom w:val="double" w:sz="4" w:space="0" w:color="auto"/>
              <w:right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1</w:t>
            </w:r>
          </w:p>
        </w:tc>
      </w:tr>
      <w:tr w:rsidR="002D02FE" w:rsidRPr="004316C3" w:rsidTr="004F6A8E">
        <w:trPr>
          <w:trHeight w:val="189"/>
        </w:trPr>
        <w:tc>
          <w:tcPr>
            <w:tcW w:w="6844" w:type="dxa"/>
            <w:gridSpan w:val="2"/>
            <w:tcBorders>
              <w:top w:val="double" w:sz="4" w:space="0" w:color="auto"/>
              <w:left w:val="thinThickSmallGap" w:sz="18" w:space="0" w:color="auto"/>
              <w:bottom w:val="double" w:sz="4" w:space="0" w:color="auto"/>
              <w:right w:val="double" w:sz="4" w:space="0" w:color="auto"/>
            </w:tcBorders>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Гранично допустиме навантаження</w:t>
            </w:r>
          </w:p>
        </w:tc>
        <w:tc>
          <w:tcPr>
            <w:tcW w:w="244" w:type="dxa"/>
            <w:vMerge/>
            <w:tcBorders>
              <w:left w:val="double" w:sz="4" w:space="0" w:color="auto"/>
            </w:tcBorders>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p>
        </w:tc>
        <w:tc>
          <w:tcPr>
            <w:tcW w:w="1348" w:type="dxa"/>
            <w:tcBorders>
              <w:top w:val="double" w:sz="4" w:space="0" w:color="auto"/>
              <w:bottom w:val="double" w:sz="4" w:space="0" w:color="auto"/>
            </w:tcBorders>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22</w:t>
            </w:r>
          </w:p>
        </w:tc>
        <w:tc>
          <w:tcPr>
            <w:tcW w:w="796" w:type="dxa"/>
            <w:tcBorders>
              <w:top w:val="double" w:sz="4" w:space="0" w:color="auto"/>
              <w:bottom w:val="double" w:sz="4" w:space="0" w:color="auto"/>
            </w:tcBorders>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23</w:t>
            </w:r>
          </w:p>
        </w:tc>
        <w:tc>
          <w:tcPr>
            <w:tcW w:w="798" w:type="dxa"/>
            <w:tcBorders>
              <w:top w:val="double" w:sz="4" w:space="0" w:color="auto"/>
              <w:bottom w:val="double" w:sz="4" w:space="0" w:color="auto"/>
              <w:right w:val="thinThickSmallGap" w:sz="18" w:space="0" w:color="auto"/>
            </w:tcBorders>
            <w:vAlign w:val="center"/>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23</w:t>
            </w:r>
          </w:p>
        </w:tc>
      </w:tr>
      <w:tr w:rsidR="002D02FE" w:rsidRPr="004316C3" w:rsidTr="004F6A8E">
        <w:trPr>
          <w:trHeight w:val="189"/>
        </w:trPr>
        <w:tc>
          <w:tcPr>
            <w:tcW w:w="6844" w:type="dxa"/>
            <w:gridSpan w:val="2"/>
            <w:tcBorders>
              <w:top w:val="double" w:sz="4" w:space="0" w:color="auto"/>
              <w:left w:val="thinThickSmallGap" w:sz="18" w:space="0" w:color="auto"/>
              <w:bottom w:val="thinThickSmallGap" w:sz="18" w:space="0" w:color="auto"/>
              <w:right w:val="double" w:sz="4"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Сумарна кількість навчальних годин</w:t>
            </w:r>
          </w:p>
        </w:tc>
        <w:tc>
          <w:tcPr>
            <w:tcW w:w="244" w:type="dxa"/>
            <w:vMerge/>
            <w:tcBorders>
              <w:left w:val="double" w:sz="4" w:space="0" w:color="auto"/>
              <w:bottom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p>
        </w:tc>
        <w:tc>
          <w:tcPr>
            <w:tcW w:w="1348" w:type="dxa"/>
            <w:tcBorders>
              <w:top w:val="double" w:sz="4" w:space="0" w:color="auto"/>
              <w:bottom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25</w:t>
            </w:r>
          </w:p>
        </w:tc>
        <w:tc>
          <w:tcPr>
            <w:tcW w:w="796" w:type="dxa"/>
            <w:tcBorders>
              <w:top w:val="double" w:sz="4" w:space="0" w:color="auto"/>
              <w:bottom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26</w:t>
            </w:r>
          </w:p>
        </w:tc>
        <w:tc>
          <w:tcPr>
            <w:tcW w:w="798" w:type="dxa"/>
            <w:tcBorders>
              <w:top w:val="double" w:sz="4" w:space="0" w:color="auto"/>
              <w:bottom w:val="thinThickSmallGap" w:sz="18" w:space="0" w:color="auto"/>
              <w:right w:val="thinThickSmallGap" w:sz="18" w:space="0" w:color="auto"/>
            </w:tcBorders>
            <w:shd w:val="clear" w:color="auto" w:fill="CCFF99"/>
          </w:tcPr>
          <w:p w:rsidR="002D02FE" w:rsidRPr="004316C3" w:rsidRDefault="002D02FE" w:rsidP="004316C3">
            <w:pPr>
              <w:spacing w:line="360" w:lineRule="auto"/>
              <w:jc w:val="both"/>
              <w:rPr>
                <w:rFonts w:ascii="Times New Roman" w:eastAsia="Times New Roman" w:hAnsi="Times New Roman" w:cs="Times New Roman"/>
                <w:b/>
                <w:sz w:val="28"/>
                <w:szCs w:val="28"/>
              </w:rPr>
            </w:pPr>
            <w:r w:rsidRPr="004316C3">
              <w:rPr>
                <w:rFonts w:ascii="Times New Roman" w:eastAsia="Times New Roman" w:hAnsi="Times New Roman" w:cs="Times New Roman"/>
                <w:b/>
                <w:sz w:val="28"/>
                <w:szCs w:val="28"/>
              </w:rPr>
              <w:t>26</w:t>
            </w:r>
          </w:p>
        </w:tc>
      </w:tr>
    </w:tbl>
    <w:p w:rsidR="005C4FC0" w:rsidRPr="004316C3" w:rsidRDefault="005C4FC0" w:rsidP="004316C3">
      <w:pPr>
        <w:shd w:val="clear" w:color="auto" w:fill="FFFFFF"/>
        <w:spacing w:after="0" w:line="360" w:lineRule="auto"/>
        <w:jc w:val="both"/>
        <w:rPr>
          <w:rFonts w:ascii="Times New Roman" w:eastAsia="Calibri" w:hAnsi="Times New Roman" w:cs="Times New Roman"/>
          <w:sz w:val="28"/>
          <w:szCs w:val="28"/>
        </w:rPr>
      </w:pPr>
      <w:bookmarkStart w:id="5" w:name="_GoBack"/>
      <w:bookmarkEnd w:id="5"/>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A35B82" w:rsidRDefault="00A35B82" w:rsidP="004316C3">
      <w:pPr>
        <w:shd w:val="clear" w:color="auto" w:fill="FFFFFF"/>
        <w:spacing w:after="0" w:line="360" w:lineRule="auto"/>
        <w:jc w:val="center"/>
        <w:rPr>
          <w:rFonts w:ascii="Times New Roman" w:eastAsia="Calibri" w:hAnsi="Times New Roman" w:cs="Times New Roman"/>
          <w:sz w:val="28"/>
          <w:szCs w:val="28"/>
        </w:rPr>
      </w:pPr>
    </w:p>
    <w:p w:rsidR="00EE56C1" w:rsidRPr="004316C3" w:rsidRDefault="00A35B82" w:rsidP="00A35B82">
      <w:pPr>
        <w:shd w:val="clear" w:color="auto" w:fill="FFFFFF"/>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w:t>
      </w:r>
      <w:r w:rsidR="00EE56C1" w:rsidRPr="004316C3">
        <w:rPr>
          <w:rFonts w:ascii="Times New Roman" w:eastAsia="Calibri" w:hAnsi="Times New Roman" w:cs="Times New Roman"/>
          <w:sz w:val="28"/>
          <w:szCs w:val="28"/>
        </w:rPr>
        <w:t xml:space="preserve"> </w:t>
      </w:r>
      <w:r w:rsidR="005C4FC0" w:rsidRPr="004316C3">
        <w:rPr>
          <w:rFonts w:ascii="Times New Roman" w:eastAsia="Calibri" w:hAnsi="Times New Roman" w:cs="Times New Roman"/>
          <w:sz w:val="28"/>
          <w:szCs w:val="28"/>
        </w:rPr>
        <w:t>№</w:t>
      </w:r>
      <w:r w:rsidR="00EE56C1" w:rsidRPr="004316C3">
        <w:rPr>
          <w:rFonts w:ascii="Times New Roman" w:eastAsia="Calibri" w:hAnsi="Times New Roman" w:cs="Times New Roman"/>
          <w:sz w:val="28"/>
          <w:szCs w:val="28"/>
        </w:rPr>
        <w:t>3</w:t>
      </w:r>
    </w:p>
    <w:p w:rsidR="00EE56C1" w:rsidRPr="00A35B82" w:rsidRDefault="00EE56C1" w:rsidP="004316C3">
      <w:pPr>
        <w:spacing w:line="360" w:lineRule="auto"/>
        <w:jc w:val="center"/>
        <w:rPr>
          <w:rFonts w:ascii="Times New Roman" w:hAnsi="Times New Roman" w:cs="Times New Roman"/>
          <w:b/>
          <w:sz w:val="28"/>
          <w:szCs w:val="28"/>
        </w:rPr>
      </w:pPr>
      <w:r w:rsidRPr="00A35B82">
        <w:rPr>
          <w:rFonts w:ascii="Times New Roman" w:hAnsi="Times New Roman" w:cs="Times New Roman"/>
          <w:b/>
          <w:sz w:val="28"/>
          <w:szCs w:val="28"/>
        </w:rPr>
        <w:t>РОБОЧИЙ НАВЧАЛЬНИЙ ПЛАН</w:t>
      </w:r>
    </w:p>
    <w:p w:rsidR="00EE56C1" w:rsidRPr="00A35B82" w:rsidRDefault="00EE56C1" w:rsidP="004316C3">
      <w:pPr>
        <w:spacing w:line="360" w:lineRule="auto"/>
        <w:jc w:val="center"/>
        <w:rPr>
          <w:rFonts w:ascii="Times New Roman" w:hAnsi="Times New Roman" w:cs="Times New Roman"/>
          <w:b/>
          <w:sz w:val="28"/>
          <w:szCs w:val="28"/>
        </w:rPr>
      </w:pPr>
      <w:r w:rsidRPr="00A35B82">
        <w:rPr>
          <w:rFonts w:ascii="Times New Roman" w:hAnsi="Times New Roman" w:cs="Times New Roman"/>
          <w:b/>
          <w:sz w:val="28"/>
          <w:szCs w:val="28"/>
        </w:rPr>
        <w:t>Підлісківської загальноосвітньої школи І-ІІ ступенів</w:t>
      </w:r>
    </w:p>
    <w:p w:rsidR="00EE56C1" w:rsidRPr="00A35B82" w:rsidRDefault="00EE56C1" w:rsidP="004316C3">
      <w:pPr>
        <w:spacing w:line="360" w:lineRule="auto"/>
        <w:jc w:val="center"/>
        <w:rPr>
          <w:rFonts w:ascii="Times New Roman" w:hAnsi="Times New Roman" w:cs="Times New Roman"/>
          <w:b/>
          <w:sz w:val="28"/>
          <w:szCs w:val="28"/>
        </w:rPr>
      </w:pPr>
      <w:r w:rsidRPr="00A35B82">
        <w:rPr>
          <w:rFonts w:ascii="Times New Roman" w:hAnsi="Times New Roman" w:cs="Times New Roman"/>
          <w:b/>
          <w:sz w:val="28"/>
          <w:szCs w:val="28"/>
        </w:rPr>
        <w:t>на 2018</w:t>
      </w:r>
      <w:r w:rsidRPr="00A35B82">
        <w:rPr>
          <w:rFonts w:ascii="Times New Roman" w:hAnsi="Times New Roman" w:cs="Times New Roman"/>
          <w:b/>
          <w:sz w:val="28"/>
          <w:szCs w:val="28"/>
          <w:lang w:val="ru-RU"/>
        </w:rPr>
        <w:t>/</w:t>
      </w:r>
      <w:r w:rsidRPr="00A35B82">
        <w:rPr>
          <w:rFonts w:ascii="Times New Roman" w:hAnsi="Times New Roman" w:cs="Times New Roman"/>
          <w:b/>
          <w:sz w:val="28"/>
          <w:szCs w:val="28"/>
        </w:rPr>
        <w:t>19 навчальний рік (5-9 класи)</w:t>
      </w:r>
    </w:p>
    <w:p w:rsidR="00EE56C1" w:rsidRPr="00A35B82" w:rsidRDefault="00EE56C1" w:rsidP="004316C3">
      <w:pPr>
        <w:spacing w:line="360" w:lineRule="auto"/>
        <w:jc w:val="center"/>
        <w:rPr>
          <w:rFonts w:ascii="Times New Roman" w:hAnsi="Times New Roman" w:cs="Times New Roman"/>
          <w:b/>
          <w:sz w:val="28"/>
          <w:szCs w:val="28"/>
        </w:rPr>
      </w:pPr>
      <w:r w:rsidRPr="00A35B82">
        <w:rPr>
          <w:rFonts w:ascii="Times New Roman" w:hAnsi="Times New Roman" w:cs="Times New Roman"/>
          <w:b/>
          <w:sz w:val="28"/>
          <w:szCs w:val="28"/>
        </w:rPr>
        <w:t>з українською мовою навчання</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9"/>
        <w:gridCol w:w="3240"/>
        <w:gridCol w:w="784"/>
        <w:gridCol w:w="784"/>
        <w:gridCol w:w="784"/>
        <w:gridCol w:w="791"/>
        <w:gridCol w:w="810"/>
      </w:tblGrid>
      <w:tr w:rsidR="00EE56C1" w:rsidRPr="004316C3" w:rsidTr="00A35B82">
        <w:trPr>
          <w:cantSplit/>
          <w:trHeight w:val="20"/>
        </w:trPr>
        <w:tc>
          <w:tcPr>
            <w:tcW w:w="2359" w:type="dxa"/>
            <w:vMerge w:val="restart"/>
            <w:tcBorders>
              <w:top w:val="thinThickSmallGap" w:sz="18" w:space="0" w:color="auto"/>
              <w:left w:val="thinThickSmallGap" w:sz="18" w:space="0" w:color="auto"/>
              <w:right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Освітні галузі</w:t>
            </w:r>
          </w:p>
        </w:tc>
        <w:tc>
          <w:tcPr>
            <w:tcW w:w="3240" w:type="dxa"/>
            <w:vMerge w:val="restart"/>
            <w:tcBorders>
              <w:top w:val="thinThickSmallGap" w:sz="18" w:space="0" w:color="auto"/>
              <w:left w:val="double" w:sz="4" w:space="0" w:color="auto"/>
              <w:right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Навчальні предмети</w:t>
            </w:r>
          </w:p>
        </w:tc>
        <w:tc>
          <w:tcPr>
            <w:tcW w:w="3953" w:type="dxa"/>
            <w:gridSpan w:val="5"/>
            <w:tcBorders>
              <w:top w:val="thinThickSmallGap" w:sz="18" w:space="0" w:color="auto"/>
              <w:left w:val="double" w:sz="4" w:space="0" w:color="auto"/>
              <w:right w:val="thinThickSmallGap" w:sz="18"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Класи</w:t>
            </w:r>
          </w:p>
        </w:tc>
      </w:tr>
      <w:tr w:rsidR="00EE56C1" w:rsidRPr="004316C3" w:rsidTr="00A35B82">
        <w:trPr>
          <w:cantSplit/>
          <w:trHeight w:val="20"/>
        </w:trPr>
        <w:tc>
          <w:tcPr>
            <w:tcW w:w="2359" w:type="dxa"/>
            <w:vMerge/>
            <w:tcBorders>
              <w:left w:val="thinThickSmallGap" w:sz="18" w:space="0" w:color="auto"/>
              <w:bottom w:val="double" w:sz="4" w:space="0" w:color="auto"/>
              <w:right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p>
        </w:tc>
        <w:tc>
          <w:tcPr>
            <w:tcW w:w="3240" w:type="dxa"/>
            <w:vMerge/>
            <w:tcBorders>
              <w:left w:val="double" w:sz="4" w:space="0" w:color="auto"/>
              <w:bottom w:val="double" w:sz="4" w:space="0" w:color="auto"/>
              <w:right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p>
        </w:tc>
        <w:tc>
          <w:tcPr>
            <w:tcW w:w="784" w:type="dxa"/>
            <w:tcBorders>
              <w:left w:val="double" w:sz="4" w:space="0" w:color="auto"/>
              <w:bottom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5</w:t>
            </w:r>
          </w:p>
        </w:tc>
        <w:tc>
          <w:tcPr>
            <w:tcW w:w="784" w:type="dxa"/>
            <w:tcBorders>
              <w:bottom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6</w:t>
            </w:r>
          </w:p>
        </w:tc>
        <w:tc>
          <w:tcPr>
            <w:tcW w:w="784" w:type="dxa"/>
            <w:tcBorders>
              <w:bottom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7</w:t>
            </w:r>
          </w:p>
        </w:tc>
        <w:tc>
          <w:tcPr>
            <w:tcW w:w="791" w:type="dxa"/>
            <w:tcBorders>
              <w:bottom w:val="double" w:sz="4" w:space="0" w:color="auto"/>
              <w:right w:val="sing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8</w:t>
            </w:r>
          </w:p>
        </w:tc>
        <w:tc>
          <w:tcPr>
            <w:tcW w:w="810" w:type="dxa"/>
            <w:tcBorders>
              <w:left w:val="single" w:sz="4" w:space="0" w:color="auto"/>
              <w:bottom w:val="double" w:sz="4" w:space="0" w:color="auto"/>
              <w:right w:val="thinThickSmallGap" w:sz="18" w:space="0" w:color="auto"/>
            </w:tcBorders>
            <w:shd w:val="clear" w:color="auto" w:fill="F2DBDB"/>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9</w:t>
            </w:r>
          </w:p>
        </w:tc>
      </w:tr>
      <w:tr w:rsidR="00EE56C1" w:rsidRPr="004316C3" w:rsidTr="00A35B82">
        <w:trPr>
          <w:cantSplit/>
          <w:trHeight w:val="20"/>
        </w:trPr>
        <w:tc>
          <w:tcPr>
            <w:tcW w:w="9552" w:type="dxa"/>
            <w:gridSpan w:val="7"/>
            <w:tcBorders>
              <w:top w:val="double" w:sz="4" w:space="0" w:color="auto"/>
              <w:left w:val="thinThickSmallGap" w:sz="18" w:space="0" w:color="auto"/>
              <w:bottom w:val="doub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i/>
                <w:sz w:val="28"/>
                <w:szCs w:val="28"/>
              </w:rPr>
              <w:t>Інваріантна складова</w:t>
            </w:r>
          </w:p>
        </w:tc>
      </w:tr>
      <w:tr w:rsidR="00EE56C1" w:rsidRPr="004316C3" w:rsidTr="00A35B82">
        <w:trPr>
          <w:cantSplit/>
          <w:trHeight w:val="20"/>
        </w:trPr>
        <w:tc>
          <w:tcPr>
            <w:tcW w:w="2359" w:type="dxa"/>
            <w:vMerge w:val="restart"/>
            <w:tcBorders>
              <w:top w:val="double" w:sz="4" w:space="0" w:color="auto"/>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Мови і літератури</w:t>
            </w:r>
          </w:p>
        </w:tc>
        <w:tc>
          <w:tcPr>
            <w:tcW w:w="3240" w:type="dxa"/>
            <w:tcBorders>
              <w:top w:val="double" w:sz="4" w:space="0" w:color="auto"/>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Українська мова </w:t>
            </w:r>
          </w:p>
        </w:tc>
        <w:tc>
          <w:tcPr>
            <w:tcW w:w="784" w:type="dxa"/>
            <w:tcBorders>
              <w:top w:val="double" w:sz="4" w:space="0" w:color="auto"/>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3,5</w:t>
            </w:r>
          </w:p>
        </w:tc>
        <w:tc>
          <w:tcPr>
            <w:tcW w:w="784" w:type="dxa"/>
            <w:tcBorders>
              <w:top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3,5</w:t>
            </w:r>
          </w:p>
        </w:tc>
        <w:tc>
          <w:tcPr>
            <w:tcW w:w="784" w:type="dxa"/>
            <w:tcBorders>
              <w:top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2,5</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Українська література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Англійська мова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784" w:type="dxa"/>
          </w:tcPr>
          <w:p w:rsidR="00EE56C1" w:rsidRPr="004316C3" w:rsidRDefault="00EE56C1" w:rsidP="004316C3">
            <w:pPr>
              <w:spacing w:line="360" w:lineRule="auto"/>
              <w:ind w:left="-108" w:right="-108"/>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791" w:type="dxa"/>
            <w:tcBorders>
              <w:right w:val="single" w:sz="4" w:space="0" w:color="auto"/>
            </w:tcBorders>
          </w:tcPr>
          <w:p w:rsidR="00EE56C1" w:rsidRPr="004316C3" w:rsidRDefault="00EE56C1" w:rsidP="004316C3">
            <w:pPr>
              <w:spacing w:line="360" w:lineRule="auto"/>
              <w:ind w:left="-108" w:right="-108"/>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810" w:type="dxa"/>
            <w:tcBorders>
              <w:left w:val="single" w:sz="4" w:space="0" w:color="auto"/>
              <w:right w:val="thinThickSmallGap" w:sz="18" w:space="0" w:color="auto"/>
            </w:tcBorders>
          </w:tcPr>
          <w:p w:rsidR="00EE56C1" w:rsidRPr="004316C3" w:rsidRDefault="00EE56C1" w:rsidP="004316C3">
            <w:pPr>
              <w:spacing w:line="360" w:lineRule="auto"/>
              <w:ind w:left="-108" w:right="-108"/>
              <w:jc w:val="both"/>
              <w:rPr>
                <w:rFonts w:ascii="Times New Roman" w:hAnsi="Times New Roman" w:cs="Times New Roman"/>
                <w:sz w:val="28"/>
                <w:szCs w:val="28"/>
              </w:rPr>
            </w:pPr>
            <w:r w:rsidRPr="004316C3">
              <w:rPr>
                <w:rFonts w:ascii="Times New Roman" w:hAnsi="Times New Roman" w:cs="Times New Roman"/>
                <w:sz w:val="28"/>
                <w:szCs w:val="28"/>
              </w:rPr>
              <w:t>3</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Зарубіжна література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ind w:left="-108" w:right="-108"/>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ind w:left="-108" w:right="-108"/>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ind w:left="-108" w:right="-108"/>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val="restart"/>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roofErr w:type="spellStart"/>
            <w:r w:rsidRPr="004316C3">
              <w:rPr>
                <w:rFonts w:ascii="Times New Roman" w:hAnsi="Times New Roman" w:cs="Times New Roman"/>
                <w:sz w:val="28"/>
                <w:szCs w:val="28"/>
              </w:rPr>
              <w:t>Суспільство-знавство</w:t>
            </w:r>
            <w:proofErr w:type="spellEnd"/>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Історія України</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1,5</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1,5</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Інтегрований курс «Всесвітня історія. Історія України»</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Всесвітня історія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145"/>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position w:val="6"/>
                <w:sz w:val="28"/>
                <w:szCs w:val="28"/>
              </w:rPr>
            </w:pPr>
          </w:p>
        </w:tc>
        <w:tc>
          <w:tcPr>
            <w:tcW w:w="3240" w:type="dxa"/>
            <w:tcBorders>
              <w:left w:val="double" w:sz="4" w:space="0" w:color="auto"/>
              <w:right w:val="double" w:sz="4" w:space="0" w:color="auto"/>
            </w:tcBorders>
            <w:vAlign w:val="bottom"/>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Основи правознавства</w:t>
            </w:r>
          </w:p>
        </w:tc>
        <w:tc>
          <w:tcPr>
            <w:tcW w:w="784" w:type="dxa"/>
            <w:tcBorders>
              <w:left w:val="double" w:sz="4" w:space="0" w:color="auto"/>
            </w:tcBorders>
            <w:vAlign w:val="bottom"/>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vAlign w:val="bottom"/>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vAlign w:val="bottom"/>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91" w:type="dxa"/>
            <w:tcBorders>
              <w:right w:val="single" w:sz="4" w:space="0" w:color="auto"/>
            </w:tcBorders>
            <w:vAlign w:val="bottom"/>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810" w:type="dxa"/>
            <w:tcBorders>
              <w:left w:val="single" w:sz="4" w:space="0" w:color="auto"/>
              <w:right w:val="thinThickSmallGap" w:sz="18" w:space="0" w:color="auto"/>
            </w:tcBorders>
            <w:vAlign w:val="bottom"/>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20"/>
        </w:trPr>
        <w:tc>
          <w:tcPr>
            <w:tcW w:w="2359" w:type="dxa"/>
            <w:vMerge w:val="restart"/>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Мистецтво</w:t>
            </w: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Музичне мистецтво</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Образотворче мистецтво</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Мистецтво</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20"/>
        </w:trPr>
        <w:tc>
          <w:tcPr>
            <w:tcW w:w="2359" w:type="dxa"/>
            <w:vMerge w:val="restart"/>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lastRenderedPageBreak/>
              <w:t>Математика</w:t>
            </w: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Математика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4</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4</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Алгебра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Геометрія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val="restart"/>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Природознавство</w:t>
            </w: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Природознавство</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Біологія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Географія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1,5</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Фізика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Хімія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1,5</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val="restart"/>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Технології</w:t>
            </w: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Трудове навчання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20"/>
        </w:trPr>
        <w:tc>
          <w:tcPr>
            <w:tcW w:w="2359" w:type="dxa"/>
            <w:vMerge/>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Інформатика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2</w:t>
            </w:r>
          </w:p>
        </w:tc>
      </w:tr>
      <w:tr w:rsidR="00EE56C1" w:rsidRPr="004316C3" w:rsidTr="00A35B82">
        <w:trPr>
          <w:cantSplit/>
          <w:trHeight w:val="20"/>
        </w:trPr>
        <w:tc>
          <w:tcPr>
            <w:tcW w:w="2359" w:type="dxa"/>
            <w:vMerge w:val="restart"/>
            <w:tcBorders>
              <w:left w:val="thinThickSmallGap" w:sz="18"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Здоров’я і фізична культура</w:t>
            </w:r>
          </w:p>
        </w:tc>
        <w:tc>
          <w:tcPr>
            <w:tcW w:w="3240" w:type="dxa"/>
            <w:tcBorders>
              <w:left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Основи здоров’я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20"/>
        </w:trPr>
        <w:tc>
          <w:tcPr>
            <w:tcW w:w="2359" w:type="dxa"/>
            <w:vMerge/>
            <w:tcBorders>
              <w:left w:val="thinThickSmallGap" w:sz="18" w:space="0" w:color="auto"/>
              <w:bottom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3240" w:type="dxa"/>
            <w:tcBorders>
              <w:left w:val="double" w:sz="4" w:space="0" w:color="auto"/>
              <w:bottom w:val="double" w:sz="4" w:space="0" w:color="auto"/>
              <w:righ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Фізична культура</w:t>
            </w:r>
          </w:p>
        </w:tc>
        <w:tc>
          <w:tcPr>
            <w:tcW w:w="784" w:type="dxa"/>
            <w:tcBorders>
              <w:left w:val="double" w:sz="4" w:space="0" w:color="auto"/>
              <w:bottom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784" w:type="dxa"/>
            <w:tcBorders>
              <w:bottom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784" w:type="dxa"/>
            <w:tcBorders>
              <w:bottom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791" w:type="dxa"/>
            <w:tcBorders>
              <w:bottom w:val="double" w:sz="4" w:space="0" w:color="auto"/>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c>
          <w:tcPr>
            <w:tcW w:w="810" w:type="dxa"/>
            <w:tcBorders>
              <w:left w:val="single" w:sz="4" w:space="0" w:color="auto"/>
              <w:bottom w:val="doub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3</w:t>
            </w:r>
          </w:p>
        </w:tc>
      </w:tr>
      <w:tr w:rsidR="00EE56C1" w:rsidRPr="004316C3" w:rsidTr="00A35B82">
        <w:trPr>
          <w:cantSplit/>
          <w:trHeight w:val="20"/>
        </w:trPr>
        <w:tc>
          <w:tcPr>
            <w:tcW w:w="5599" w:type="dxa"/>
            <w:gridSpan w:val="2"/>
            <w:tcBorders>
              <w:top w:val="double" w:sz="4" w:space="0" w:color="auto"/>
              <w:left w:val="thinThickSmallGap" w:sz="18" w:space="0" w:color="auto"/>
              <w:bottom w:val="double" w:sz="4" w:space="0" w:color="auto"/>
              <w:right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Разом</w:t>
            </w:r>
          </w:p>
        </w:tc>
        <w:tc>
          <w:tcPr>
            <w:tcW w:w="784" w:type="dxa"/>
            <w:tcBorders>
              <w:top w:val="double" w:sz="4" w:space="0" w:color="auto"/>
              <w:left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26,5</w:t>
            </w:r>
          </w:p>
        </w:tc>
        <w:tc>
          <w:tcPr>
            <w:tcW w:w="784" w:type="dxa"/>
            <w:tcBorders>
              <w:top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29,5</w:t>
            </w:r>
          </w:p>
        </w:tc>
        <w:tc>
          <w:tcPr>
            <w:tcW w:w="784" w:type="dxa"/>
            <w:tcBorders>
              <w:top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31</w:t>
            </w:r>
          </w:p>
        </w:tc>
        <w:tc>
          <w:tcPr>
            <w:tcW w:w="791" w:type="dxa"/>
            <w:tcBorders>
              <w:top w:val="double" w:sz="4" w:space="0" w:color="auto"/>
              <w:bottom w:val="double" w:sz="4" w:space="0" w:color="auto"/>
              <w:right w:val="sing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31,5</w:t>
            </w:r>
          </w:p>
        </w:tc>
        <w:tc>
          <w:tcPr>
            <w:tcW w:w="810" w:type="dxa"/>
            <w:tcBorders>
              <w:top w:val="double" w:sz="4" w:space="0" w:color="auto"/>
              <w:left w:val="single" w:sz="4" w:space="0" w:color="auto"/>
              <w:bottom w:val="double" w:sz="4" w:space="0" w:color="auto"/>
              <w:right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33</w:t>
            </w:r>
          </w:p>
        </w:tc>
      </w:tr>
      <w:tr w:rsidR="00EE56C1" w:rsidRPr="004316C3" w:rsidTr="00A35B82">
        <w:trPr>
          <w:cantSplit/>
          <w:trHeight w:val="20"/>
        </w:trPr>
        <w:tc>
          <w:tcPr>
            <w:tcW w:w="5599" w:type="dxa"/>
            <w:gridSpan w:val="2"/>
            <w:tcBorders>
              <w:top w:val="double" w:sz="4" w:space="0" w:color="auto"/>
              <w:left w:val="thinThickSmallGap" w:sz="18" w:space="0" w:color="auto"/>
              <w:bottom w:val="double" w:sz="4" w:space="0" w:color="auto"/>
              <w:right w:val="double" w:sz="4" w:space="0" w:color="auto"/>
            </w:tcBorders>
            <w:shd w:val="clear" w:color="auto" w:fill="F2DBDB"/>
            <w:vAlign w:val="center"/>
          </w:tcPr>
          <w:p w:rsidR="00EE56C1" w:rsidRPr="004316C3" w:rsidRDefault="00EE56C1" w:rsidP="004316C3">
            <w:pPr>
              <w:spacing w:line="360" w:lineRule="auto"/>
              <w:jc w:val="both"/>
              <w:rPr>
                <w:rFonts w:ascii="Times New Roman" w:hAnsi="Times New Roman" w:cs="Times New Roman"/>
                <w:b/>
                <w:i/>
                <w:sz w:val="28"/>
                <w:szCs w:val="28"/>
              </w:rPr>
            </w:pPr>
          </w:p>
        </w:tc>
        <w:tc>
          <w:tcPr>
            <w:tcW w:w="784" w:type="dxa"/>
            <w:tcBorders>
              <w:top w:val="double" w:sz="4" w:space="0" w:color="auto"/>
              <w:left w:val="double" w:sz="4" w:space="0" w:color="auto"/>
              <w:bottom w:val="double" w:sz="4" w:space="0" w:color="auto"/>
            </w:tcBorders>
            <w:shd w:val="clear" w:color="auto" w:fill="F2DBDB"/>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5</w:t>
            </w:r>
          </w:p>
        </w:tc>
        <w:tc>
          <w:tcPr>
            <w:tcW w:w="784" w:type="dxa"/>
            <w:tcBorders>
              <w:top w:val="double" w:sz="4" w:space="0" w:color="auto"/>
              <w:bottom w:val="double" w:sz="4" w:space="0" w:color="auto"/>
            </w:tcBorders>
            <w:shd w:val="clear" w:color="auto" w:fill="F2DBDB"/>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6</w:t>
            </w:r>
          </w:p>
        </w:tc>
        <w:tc>
          <w:tcPr>
            <w:tcW w:w="784" w:type="dxa"/>
            <w:tcBorders>
              <w:top w:val="double" w:sz="4" w:space="0" w:color="auto"/>
              <w:bottom w:val="double" w:sz="4" w:space="0" w:color="auto"/>
            </w:tcBorders>
            <w:shd w:val="clear" w:color="auto" w:fill="F2DBDB"/>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7</w:t>
            </w:r>
          </w:p>
        </w:tc>
        <w:tc>
          <w:tcPr>
            <w:tcW w:w="791" w:type="dxa"/>
            <w:tcBorders>
              <w:top w:val="double" w:sz="4" w:space="0" w:color="auto"/>
              <w:bottom w:val="double" w:sz="4" w:space="0" w:color="auto"/>
              <w:right w:val="single" w:sz="4" w:space="0" w:color="auto"/>
            </w:tcBorders>
            <w:shd w:val="clear" w:color="auto" w:fill="F2DBDB"/>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8</w:t>
            </w:r>
          </w:p>
        </w:tc>
        <w:tc>
          <w:tcPr>
            <w:tcW w:w="810" w:type="dxa"/>
            <w:tcBorders>
              <w:top w:val="double" w:sz="4" w:space="0" w:color="auto"/>
              <w:left w:val="single" w:sz="4" w:space="0" w:color="auto"/>
              <w:bottom w:val="double" w:sz="4" w:space="0" w:color="auto"/>
              <w:right w:val="thinThickSmallGap" w:sz="18" w:space="0" w:color="auto"/>
            </w:tcBorders>
            <w:shd w:val="clear" w:color="auto" w:fill="F2DBDB"/>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9</w:t>
            </w:r>
          </w:p>
        </w:tc>
      </w:tr>
      <w:tr w:rsidR="00EE56C1" w:rsidRPr="004316C3" w:rsidTr="00A35B82">
        <w:trPr>
          <w:cantSplit/>
          <w:trHeight w:val="20"/>
        </w:trPr>
        <w:tc>
          <w:tcPr>
            <w:tcW w:w="5599" w:type="dxa"/>
            <w:gridSpan w:val="2"/>
            <w:tcBorders>
              <w:top w:val="double" w:sz="4" w:space="0" w:color="auto"/>
              <w:left w:val="thinThickSmallGap" w:sz="18" w:space="0" w:color="auto"/>
              <w:bottom w:val="double" w:sz="4" w:space="0" w:color="auto"/>
              <w:right w:val="double" w:sz="4" w:space="0" w:color="auto"/>
            </w:tcBorders>
            <w:shd w:val="clear" w:color="auto" w:fill="FFFFFF"/>
            <w:vAlign w:val="center"/>
          </w:tcPr>
          <w:p w:rsidR="00EE56C1" w:rsidRPr="004316C3" w:rsidRDefault="00EE56C1" w:rsidP="004316C3">
            <w:pPr>
              <w:spacing w:line="360" w:lineRule="auto"/>
              <w:jc w:val="both"/>
              <w:rPr>
                <w:rFonts w:ascii="Times New Roman" w:hAnsi="Times New Roman" w:cs="Times New Roman"/>
                <w:b/>
                <w:i/>
                <w:sz w:val="28"/>
                <w:szCs w:val="28"/>
              </w:rPr>
            </w:pPr>
            <w:r w:rsidRPr="004316C3">
              <w:rPr>
                <w:rFonts w:ascii="Times New Roman" w:hAnsi="Times New Roman" w:cs="Times New Roman"/>
                <w:b/>
                <w:i/>
                <w:sz w:val="28"/>
                <w:szCs w:val="28"/>
              </w:rPr>
              <w:t>Варіативна складова</w:t>
            </w:r>
          </w:p>
        </w:tc>
        <w:tc>
          <w:tcPr>
            <w:tcW w:w="784" w:type="dxa"/>
            <w:tcBorders>
              <w:top w:val="double" w:sz="4" w:space="0" w:color="auto"/>
              <w:left w:val="double" w:sz="4" w:space="0" w:color="auto"/>
              <w:bottom w:val="double" w:sz="4" w:space="0" w:color="auto"/>
            </w:tcBorders>
            <w:shd w:val="clear" w:color="auto" w:fill="FFFFFF"/>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3,5</w:t>
            </w:r>
          </w:p>
        </w:tc>
        <w:tc>
          <w:tcPr>
            <w:tcW w:w="784" w:type="dxa"/>
            <w:tcBorders>
              <w:top w:val="double" w:sz="4" w:space="0" w:color="auto"/>
              <w:bottom w:val="double" w:sz="4" w:space="0" w:color="auto"/>
            </w:tcBorders>
            <w:shd w:val="clear" w:color="auto" w:fill="FFFFFF"/>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3,5</w:t>
            </w:r>
          </w:p>
        </w:tc>
        <w:tc>
          <w:tcPr>
            <w:tcW w:w="784" w:type="dxa"/>
            <w:tcBorders>
              <w:top w:val="double" w:sz="4" w:space="0" w:color="auto"/>
              <w:bottom w:val="double" w:sz="4" w:space="0" w:color="auto"/>
            </w:tcBorders>
            <w:shd w:val="clear" w:color="auto" w:fill="FFFFFF"/>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2,5</w:t>
            </w:r>
          </w:p>
        </w:tc>
        <w:tc>
          <w:tcPr>
            <w:tcW w:w="791" w:type="dxa"/>
            <w:tcBorders>
              <w:top w:val="double" w:sz="4" w:space="0" w:color="auto"/>
              <w:bottom w:val="double" w:sz="4" w:space="0" w:color="auto"/>
              <w:right w:val="single" w:sz="4" w:space="0" w:color="auto"/>
            </w:tcBorders>
            <w:shd w:val="clear" w:color="auto" w:fill="FFFFFF"/>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w:t>
            </w:r>
          </w:p>
        </w:tc>
        <w:tc>
          <w:tcPr>
            <w:tcW w:w="810" w:type="dxa"/>
            <w:tcBorders>
              <w:top w:val="double" w:sz="4" w:space="0" w:color="auto"/>
              <w:left w:val="single" w:sz="4" w:space="0" w:color="auto"/>
              <w:bottom w:val="double" w:sz="4" w:space="0" w:color="auto"/>
              <w:right w:val="thinThickSmallGap" w:sz="18" w:space="0" w:color="auto"/>
            </w:tcBorders>
            <w:shd w:val="clear" w:color="auto" w:fill="FFFFFF"/>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w:t>
            </w:r>
          </w:p>
        </w:tc>
      </w:tr>
      <w:tr w:rsidR="00EE56C1" w:rsidRPr="004316C3" w:rsidTr="00A35B82">
        <w:trPr>
          <w:cantSplit/>
          <w:trHeight w:val="20"/>
        </w:trPr>
        <w:tc>
          <w:tcPr>
            <w:tcW w:w="5599" w:type="dxa"/>
            <w:gridSpan w:val="2"/>
            <w:tcBorders>
              <w:top w:val="double" w:sz="4" w:space="0" w:color="auto"/>
              <w:left w:val="thinThickSmallGap" w:sz="18" w:space="0" w:color="auto"/>
              <w:bottom w:val="double" w:sz="4" w:space="0" w:color="auto"/>
              <w:right w:val="double" w:sz="4" w:space="0" w:color="auto"/>
            </w:tcBorders>
            <w:shd w:val="clear" w:color="auto" w:fill="CCFF99"/>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b/>
                <w:sz w:val="28"/>
                <w:szCs w:val="28"/>
              </w:rPr>
              <w:t>Факультативи</w:t>
            </w:r>
          </w:p>
        </w:tc>
        <w:tc>
          <w:tcPr>
            <w:tcW w:w="784" w:type="dxa"/>
            <w:tcBorders>
              <w:top w:val="double" w:sz="4" w:space="0" w:color="auto"/>
              <w:left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w:t>
            </w:r>
          </w:p>
        </w:tc>
        <w:tc>
          <w:tcPr>
            <w:tcW w:w="784" w:type="dxa"/>
            <w:tcBorders>
              <w:top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w:t>
            </w:r>
          </w:p>
        </w:tc>
        <w:tc>
          <w:tcPr>
            <w:tcW w:w="784" w:type="dxa"/>
            <w:tcBorders>
              <w:top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w:t>
            </w:r>
          </w:p>
        </w:tc>
        <w:tc>
          <w:tcPr>
            <w:tcW w:w="791" w:type="dxa"/>
            <w:tcBorders>
              <w:top w:val="double" w:sz="4" w:space="0" w:color="auto"/>
              <w:bottom w:val="double" w:sz="4" w:space="0" w:color="auto"/>
              <w:right w:val="sing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1</w:t>
            </w:r>
          </w:p>
        </w:tc>
        <w:tc>
          <w:tcPr>
            <w:tcW w:w="810" w:type="dxa"/>
            <w:tcBorders>
              <w:top w:val="double" w:sz="4" w:space="0" w:color="auto"/>
              <w:left w:val="single" w:sz="4" w:space="0" w:color="auto"/>
              <w:bottom w:val="double" w:sz="4" w:space="0" w:color="auto"/>
              <w:right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1</w:t>
            </w:r>
          </w:p>
        </w:tc>
      </w:tr>
      <w:tr w:rsidR="00EE56C1" w:rsidRPr="004316C3" w:rsidTr="00A35B82">
        <w:trPr>
          <w:cantSplit/>
          <w:trHeight w:val="20"/>
        </w:trPr>
        <w:tc>
          <w:tcPr>
            <w:tcW w:w="5599" w:type="dxa"/>
            <w:gridSpan w:val="2"/>
            <w:tcBorders>
              <w:top w:val="double" w:sz="4" w:space="0" w:color="auto"/>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Основи християнської етики</w:t>
            </w:r>
          </w:p>
        </w:tc>
        <w:tc>
          <w:tcPr>
            <w:tcW w:w="784" w:type="dxa"/>
            <w:tcBorders>
              <w:top w:val="double" w:sz="4" w:space="0" w:color="auto"/>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Borders>
              <w:top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Borders>
              <w:top w:val="double" w:sz="4" w:space="0" w:color="auto"/>
            </w:tcBorders>
          </w:tcPr>
          <w:p w:rsidR="00EE56C1" w:rsidRPr="004316C3" w:rsidRDefault="00EE56C1" w:rsidP="004316C3">
            <w:pPr>
              <w:tabs>
                <w:tab w:val="center" w:pos="303"/>
              </w:tabs>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1</w:t>
            </w:r>
          </w:p>
        </w:tc>
        <w:tc>
          <w:tcPr>
            <w:tcW w:w="791" w:type="dxa"/>
            <w:tcBorders>
              <w:top w:val="double" w:sz="4" w:space="0" w:color="auto"/>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1 </w:t>
            </w:r>
          </w:p>
        </w:tc>
        <w:tc>
          <w:tcPr>
            <w:tcW w:w="810" w:type="dxa"/>
            <w:tcBorders>
              <w:top w:val="double" w:sz="4" w:space="0" w:color="auto"/>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425"/>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Образотворче мистецтво</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Рідний край</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p>
        </w:tc>
      </w:tr>
      <w:tr w:rsidR="00EE56C1" w:rsidRPr="004316C3" w:rsidTr="00A35B82">
        <w:trPr>
          <w:cantSplit/>
          <w:trHeight w:val="20"/>
        </w:trPr>
        <w:tc>
          <w:tcPr>
            <w:tcW w:w="5599" w:type="dxa"/>
            <w:gridSpan w:val="2"/>
            <w:tcBorders>
              <w:top w:val="double" w:sz="4" w:space="0" w:color="auto"/>
              <w:left w:val="thinThickSmallGap" w:sz="18" w:space="0" w:color="auto"/>
              <w:bottom w:val="double" w:sz="4" w:space="0" w:color="auto"/>
              <w:right w:val="double" w:sz="4" w:space="0" w:color="auto"/>
            </w:tcBorders>
            <w:shd w:val="clear" w:color="auto" w:fill="CCFF99"/>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Індивідуальні заняття</w:t>
            </w:r>
          </w:p>
        </w:tc>
        <w:tc>
          <w:tcPr>
            <w:tcW w:w="784" w:type="dxa"/>
            <w:tcBorders>
              <w:top w:val="double" w:sz="4" w:space="0" w:color="auto"/>
              <w:left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1,5</w:t>
            </w:r>
          </w:p>
        </w:tc>
        <w:tc>
          <w:tcPr>
            <w:tcW w:w="784" w:type="dxa"/>
            <w:tcBorders>
              <w:top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1,5</w:t>
            </w:r>
          </w:p>
        </w:tc>
        <w:tc>
          <w:tcPr>
            <w:tcW w:w="784" w:type="dxa"/>
            <w:tcBorders>
              <w:top w:val="double" w:sz="4" w:space="0" w:color="auto"/>
              <w:bottom w:val="doub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0,5</w:t>
            </w:r>
          </w:p>
        </w:tc>
        <w:tc>
          <w:tcPr>
            <w:tcW w:w="791" w:type="dxa"/>
            <w:tcBorders>
              <w:top w:val="double" w:sz="4" w:space="0" w:color="auto"/>
              <w:bottom w:val="double" w:sz="4" w:space="0" w:color="auto"/>
              <w:right w:val="sing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w:t>
            </w:r>
          </w:p>
        </w:tc>
        <w:tc>
          <w:tcPr>
            <w:tcW w:w="810" w:type="dxa"/>
            <w:tcBorders>
              <w:top w:val="double" w:sz="4" w:space="0" w:color="auto"/>
              <w:left w:val="single" w:sz="4" w:space="0" w:color="auto"/>
              <w:bottom w:val="double" w:sz="4" w:space="0" w:color="auto"/>
              <w:right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w:t>
            </w: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lastRenderedPageBreak/>
              <w:t>Математика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Історія України</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0,5</w:t>
            </w: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Біологія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0,5</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0.5</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w:t>
            </w: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Фізика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0,5</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1</w:t>
            </w: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Інформатика</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0,5</w:t>
            </w: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w:t>
            </w: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0,5</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p>
        </w:tc>
      </w:tr>
      <w:tr w:rsidR="00EE56C1" w:rsidRPr="004316C3" w:rsidTr="00A35B82">
        <w:trPr>
          <w:cantSplit/>
          <w:trHeight w:val="20"/>
        </w:trPr>
        <w:tc>
          <w:tcPr>
            <w:tcW w:w="5599" w:type="dxa"/>
            <w:gridSpan w:val="2"/>
            <w:tcBorders>
              <w:left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Географія</w:t>
            </w:r>
          </w:p>
        </w:tc>
        <w:tc>
          <w:tcPr>
            <w:tcW w:w="784" w:type="dxa"/>
            <w:tcBorders>
              <w:left w:val="double" w:sz="4" w:space="0" w:color="auto"/>
            </w:tcBorders>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84" w:type="dxa"/>
          </w:tcPr>
          <w:p w:rsidR="00EE56C1" w:rsidRPr="004316C3" w:rsidRDefault="00EE56C1" w:rsidP="004316C3">
            <w:pPr>
              <w:spacing w:line="360" w:lineRule="auto"/>
              <w:jc w:val="both"/>
              <w:rPr>
                <w:rFonts w:ascii="Times New Roman" w:hAnsi="Times New Roman" w:cs="Times New Roman"/>
                <w:sz w:val="28"/>
                <w:szCs w:val="28"/>
              </w:rPr>
            </w:pPr>
          </w:p>
        </w:tc>
        <w:tc>
          <w:tcPr>
            <w:tcW w:w="791" w:type="dxa"/>
            <w:tcBorders>
              <w:right w:val="single" w:sz="4"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 xml:space="preserve"> </w:t>
            </w:r>
          </w:p>
        </w:tc>
        <w:tc>
          <w:tcPr>
            <w:tcW w:w="810" w:type="dxa"/>
            <w:tcBorders>
              <w:left w:val="single" w:sz="4"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sz w:val="28"/>
                <w:szCs w:val="28"/>
              </w:rPr>
            </w:pPr>
            <w:r w:rsidRPr="004316C3">
              <w:rPr>
                <w:rFonts w:ascii="Times New Roman" w:hAnsi="Times New Roman" w:cs="Times New Roman"/>
                <w:sz w:val="28"/>
                <w:szCs w:val="28"/>
              </w:rPr>
              <w:t>0,5</w:t>
            </w:r>
          </w:p>
        </w:tc>
      </w:tr>
      <w:tr w:rsidR="00EE56C1" w:rsidRPr="004316C3" w:rsidTr="00A35B82">
        <w:trPr>
          <w:cantSplit/>
          <w:trHeight w:val="20"/>
        </w:trPr>
        <w:tc>
          <w:tcPr>
            <w:tcW w:w="5599" w:type="dxa"/>
            <w:gridSpan w:val="2"/>
            <w:tcBorders>
              <w:top w:val="double" w:sz="4" w:space="0" w:color="auto"/>
              <w:left w:val="thinThickSmallGap" w:sz="18" w:space="0" w:color="auto"/>
              <w:bottom w:val="thinThickSmallGap" w:sz="18" w:space="0" w:color="auto"/>
              <w:right w:val="double" w:sz="4" w:space="0" w:color="auto"/>
            </w:tcBorders>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Гранично допустиме навчальне навантаження на одного учня</w:t>
            </w:r>
          </w:p>
        </w:tc>
        <w:tc>
          <w:tcPr>
            <w:tcW w:w="784" w:type="dxa"/>
            <w:tcBorders>
              <w:top w:val="double" w:sz="4" w:space="0" w:color="auto"/>
              <w:left w:val="double" w:sz="4" w:space="0" w:color="auto"/>
              <w:bottom w:val="thinThickSmallGap" w:sz="18" w:space="0" w:color="auto"/>
            </w:tcBorders>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28</w:t>
            </w:r>
          </w:p>
        </w:tc>
        <w:tc>
          <w:tcPr>
            <w:tcW w:w="784" w:type="dxa"/>
            <w:tcBorders>
              <w:top w:val="double" w:sz="4" w:space="0" w:color="auto"/>
              <w:bottom w:val="thinThickSmallGap" w:sz="18" w:space="0" w:color="auto"/>
            </w:tcBorders>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31</w:t>
            </w:r>
          </w:p>
        </w:tc>
        <w:tc>
          <w:tcPr>
            <w:tcW w:w="784" w:type="dxa"/>
            <w:tcBorders>
              <w:top w:val="double" w:sz="4" w:space="0" w:color="auto"/>
              <w:bottom w:val="thinThickSmallGap" w:sz="18" w:space="0" w:color="auto"/>
            </w:tcBorders>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32</w:t>
            </w:r>
          </w:p>
        </w:tc>
        <w:tc>
          <w:tcPr>
            <w:tcW w:w="791" w:type="dxa"/>
            <w:tcBorders>
              <w:top w:val="double" w:sz="4" w:space="0" w:color="auto"/>
              <w:bottom w:val="thinThickSmallGap" w:sz="18" w:space="0" w:color="auto"/>
              <w:right w:val="single" w:sz="4" w:space="0" w:color="auto"/>
            </w:tcBorders>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33</w:t>
            </w:r>
          </w:p>
        </w:tc>
        <w:tc>
          <w:tcPr>
            <w:tcW w:w="810" w:type="dxa"/>
            <w:tcBorders>
              <w:top w:val="double" w:sz="4" w:space="0" w:color="auto"/>
              <w:left w:val="single" w:sz="4" w:space="0" w:color="auto"/>
              <w:bottom w:val="thinThickSmallGap" w:sz="18" w:space="0" w:color="auto"/>
              <w:right w:val="thinThickSmallGap" w:sz="18" w:space="0" w:color="auto"/>
            </w:tcBorders>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33</w:t>
            </w:r>
          </w:p>
        </w:tc>
      </w:tr>
      <w:tr w:rsidR="00EE56C1" w:rsidRPr="004316C3" w:rsidTr="00A35B82">
        <w:trPr>
          <w:cantSplit/>
          <w:trHeight w:val="20"/>
        </w:trPr>
        <w:tc>
          <w:tcPr>
            <w:tcW w:w="5599" w:type="dxa"/>
            <w:gridSpan w:val="2"/>
            <w:tcBorders>
              <w:top w:val="double" w:sz="4" w:space="0" w:color="auto"/>
              <w:left w:val="thinThickSmallGap" w:sz="18" w:space="0" w:color="auto"/>
              <w:bottom w:val="thinThickSmallGap" w:sz="18" w:space="0" w:color="auto"/>
              <w:right w:val="double" w:sz="4" w:space="0" w:color="auto"/>
            </w:tcBorders>
            <w:shd w:val="clear" w:color="auto" w:fill="CCFF99"/>
            <w:vAlign w:val="center"/>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Всього (без урахування поділу класів на групи)</w:t>
            </w:r>
          </w:p>
        </w:tc>
        <w:tc>
          <w:tcPr>
            <w:tcW w:w="784" w:type="dxa"/>
            <w:tcBorders>
              <w:top w:val="double" w:sz="4" w:space="0" w:color="auto"/>
              <w:left w:val="double" w:sz="4" w:space="0" w:color="auto"/>
              <w:bottom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30</w:t>
            </w:r>
          </w:p>
        </w:tc>
        <w:tc>
          <w:tcPr>
            <w:tcW w:w="784" w:type="dxa"/>
            <w:tcBorders>
              <w:top w:val="double" w:sz="4" w:space="0" w:color="auto"/>
              <w:bottom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33</w:t>
            </w:r>
          </w:p>
        </w:tc>
        <w:tc>
          <w:tcPr>
            <w:tcW w:w="784" w:type="dxa"/>
            <w:tcBorders>
              <w:top w:val="double" w:sz="4" w:space="0" w:color="auto"/>
              <w:bottom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33,5</w:t>
            </w:r>
          </w:p>
        </w:tc>
        <w:tc>
          <w:tcPr>
            <w:tcW w:w="791" w:type="dxa"/>
            <w:tcBorders>
              <w:top w:val="double" w:sz="4" w:space="0" w:color="auto"/>
              <w:bottom w:val="thinThickSmallGap" w:sz="18" w:space="0" w:color="auto"/>
              <w:right w:val="single" w:sz="4"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34,5</w:t>
            </w:r>
          </w:p>
        </w:tc>
        <w:tc>
          <w:tcPr>
            <w:tcW w:w="810" w:type="dxa"/>
            <w:tcBorders>
              <w:top w:val="double" w:sz="4" w:space="0" w:color="auto"/>
              <w:left w:val="single" w:sz="4" w:space="0" w:color="auto"/>
              <w:bottom w:val="thinThickSmallGap" w:sz="18" w:space="0" w:color="auto"/>
              <w:right w:val="thinThickSmallGap" w:sz="18" w:space="0" w:color="auto"/>
            </w:tcBorders>
            <w:shd w:val="clear" w:color="auto" w:fill="CCFF99"/>
          </w:tcPr>
          <w:p w:rsidR="00EE56C1" w:rsidRPr="004316C3" w:rsidRDefault="00EE56C1" w:rsidP="004316C3">
            <w:pPr>
              <w:spacing w:line="360" w:lineRule="auto"/>
              <w:jc w:val="both"/>
              <w:rPr>
                <w:rFonts w:ascii="Times New Roman" w:hAnsi="Times New Roman" w:cs="Times New Roman"/>
                <w:b/>
                <w:sz w:val="28"/>
                <w:szCs w:val="28"/>
              </w:rPr>
            </w:pPr>
            <w:r w:rsidRPr="004316C3">
              <w:rPr>
                <w:rFonts w:ascii="Times New Roman" w:hAnsi="Times New Roman" w:cs="Times New Roman"/>
                <w:b/>
                <w:sz w:val="28"/>
                <w:szCs w:val="28"/>
              </w:rPr>
              <w:t>36</w:t>
            </w:r>
          </w:p>
        </w:tc>
      </w:tr>
    </w:tbl>
    <w:p w:rsidR="00EE56C1" w:rsidRPr="004316C3" w:rsidRDefault="00EE56C1" w:rsidP="004316C3">
      <w:pPr>
        <w:spacing w:line="360" w:lineRule="auto"/>
        <w:jc w:val="both"/>
        <w:rPr>
          <w:rFonts w:ascii="Times New Roman" w:hAnsi="Times New Roman" w:cs="Times New Roman"/>
          <w:sz w:val="28"/>
          <w:szCs w:val="28"/>
        </w:rPr>
      </w:pPr>
    </w:p>
    <w:p w:rsidR="00EE56C1" w:rsidRPr="004316C3" w:rsidRDefault="003C37EE" w:rsidP="004316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6A8E" w:rsidRPr="003C37EE" w:rsidRDefault="00FC7DE9" w:rsidP="003C37EE">
      <w:pPr>
        <w:shd w:val="clear" w:color="auto" w:fill="FFFFFF"/>
        <w:spacing w:after="0" w:line="360" w:lineRule="auto"/>
        <w:jc w:val="both"/>
        <w:rPr>
          <w:rFonts w:ascii="Times New Roman" w:hAnsi="Times New Roman" w:cs="Times New Roman"/>
          <w:sz w:val="28"/>
          <w:szCs w:val="28"/>
        </w:rPr>
      </w:pPr>
      <w:r w:rsidRPr="004316C3">
        <w:rPr>
          <w:rFonts w:ascii="Times New Roman" w:eastAsia="Calibri" w:hAnsi="Times New Roman" w:cs="Times New Roman"/>
          <w:sz w:val="28"/>
          <w:szCs w:val="28"/>
        </w:rPr>
        <w:t xml:space="preserve"> </w:t>
      </w:r>
      <w:r w:rsidR="003C37EE" w:rsidRPr="003C37EE">
        <w:rPr>
          <w:rFonts w:ascii="Times New Roman" w:hAnsi="Times New Roman" w:cs="Times New Roman"/>
          <w:sz w:val="28"/>
          <w:szCs w:val="28"/>
        </w:rPr>
        <w:t xml:space="preserve">Заступник директора школи з НВР                 </w:t>
      </w:r>
      <w:r w:rsidR="003C37EE">
        <w:rPr>
          <w:rFonts w:ascii="Times New Roman" w:hAnsi="Times New Roman" w:cs="Times New Roman"/>
          <w:sz w:val="28"/>
          <w:szCs w:val="28"/>
        </w:rPr>
        <w:t xml:space="preserve">           </w:t>
      </w:r>
      <w:r w:rsidR="003C37EE" w:rsidRPr="003C37EE">
        <w:rPr>
          <w:rFonts w:ascii="Times New Roman" w:hAnsi="Times New Roman" w:cs="Times New Roman"/>
          <w:sz w:val="28"/>
          <w:szCs w:val="28"/>
        </w:rPr>
        <w:t xml:space="preserve">            Н.Пташник</w:t>
      </w:r>
    </w:p>
    <w:sectPr w:rsidR="004F6A8E" w:rsidRPr="003C37EE" w:rsidSect="003C37EE">
      <w:pgSz w:w="11906" w:h="16838"/>
      <w:pgMar w:top="1134" w:right="567" w:bottom="1134" w:left="170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7BE"/>
    <w:multiLevelType w:val="hybridMultilevel"/>
    <w:tmpl w:val="A65CAD9E"/>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23938CE"/>
    <w:multiLevelType w:val="hybridMultilevel"/>
    <w:tmpl w:val="742C17C2"/>
    <w:lvl w:ilvl="0" w:tplc="DCD8DFE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640D0E"/>
    <w:multiLevelType w:val="hybridMultilevel"/>
    <w:tmpl w:val="7658B3D6"/>
    <w:lvl w:ilvl="0" w:tplc="8E7C8E94">
      <w:start w:val="4"/>
      <w:numFmt w:val="upperRoman"/>
      <w:lvlText w:val="%1."/>
      <w:lvlJc w:val="right"/>
      <w:pPr>
        <w:ind w:left="360" w:hanging="360"/>
      </w:pPr>
      <w:rPr>
        <w:b/>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9">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1">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
    <w:nsid w:val="52777895"/>
    <w:multiLevelType w:val="hybridMultilevel"/>
    <w:tmpl w:val="C9B25776"/>
    <w:lvl w:ilvl="0" w:tplc="04220001">
      <w:start w:val="1"/>
      <w:numFmt w:val="bullet"/>
      <w:lvlText w:val=""/>
      <w:lvlJc w:val="left"/>
      <w:pPr>
        <w:ind w:left="1290" w:hanging="360"/>
      </w:pPr>
      <w:rPr>
        <w:rFonts w:ascii="Symbol" w:hAnsi="Symbol"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13">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C93402F"/>
    <w:multiLevelType w:val="hybridMultilevel"/>
    <w:tmpl w:val="FBCC4F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67811BE0"/>
    <w:multiLevelType w:val="hybridMultilevel"/>
    <w:tmpl w:val="F7DC4B7E"/>
    <w:lvl w:ilvl="0" w:tplc="8BE8D75E">
      <w:start w:val="3"/>
      <w:numFmt w:val="upperRoman"/>
      <w:lvlText w:val="%1."/>
      <w:lvlJc w:val="right"/>
      <w:pPr>
        <w:ind w:left="1069"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6"/>
  </w:num>
  <w:num w:numId="2">
    <w:abstractNumId w:val="2"/>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2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4"/>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1"/>
  </w:num>
  <w:num w:numId="26">
    <w:abstractNumId w:val="15"/>
  </w:num>
  <w:num w:numId="27">
    <w:abstractNumId w:val="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70B7"/>
    <w:rsid w:val="0001551E"/>
    <w:rsid w:val="000257A2"/>
    <w:rsid w:val="00062364"/>
    <w:rsid w:val="000672FE"/>
    <w:rsid w:val="000F460C"/>
    <w:rsid w:val="001328D2"/>
    <w:rsid w:val="00177DE6"/>
    <w:rsid w:val="0025490A"/>
    <w:rsid w:val="00272839"/>
    <w:rsid w:val="002D02FE"/>
    <w:rsid w:val="00346CDC"/>
    <w:rsid w:val="003C37EE"/>
    <w:rsid w:val="003E7BFE"/>
    <w:rsid w:val="004316C3"/>
    <w:rsid w:val="00436E9B"/>
    <w:rsid w:val="00481BCB"/>
    <w:rsid w:val="004F6A8E"/>
    <w:rsid w:val="0052639C"/>
    <w:rsid w:val="00572428"/>
    <w:rsid w:val="005C4FC0"/>
    <w:rsid w:val="00603FEA"/>
    <w:rsid w:val="00610539"/>
    <w:rsid w:val="006B3D17"/>
    <w:rsid w:val="007570B7"/>
    <w:rsid w:val="00775072"/>
    <w:rsid w:val="007D75E8"/>
    <w:rsid w:val="007E1F83"/>
    <w:rsid w:val="0080725A"/>
    <w:rsid w:val="008A2101"/>
    <w:rsid w:val="00934FF9"/>
    <w:rsid w:val="009440AF"/>
    <w:rsid w:val="009641C5"/>
    <w:rsid w:val="00A35B82"/>
    <w:rsid w:val="00B14FF0"/>
    <w:rsid w:val="00C27C41"/>
    <w:rsid w:val="00C65289"/>
    <w:rsid w:val="00C74E9F"/>
    <w:rsid w:val="00CD2C25"/>
    <w:rsid w:val="00CE1870"/>
    <w:rsid w:val="00ED36FF"/>
    <w:rsid w:val="00EE56C1"/>
    <w:rsid w:val="00F9051F"/>
    <w:rsid w:val="00FC7DE9"/>
    <w:rsid w:val="00FE0ED1"/>
    <w:rsid w:val="00FE12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0A"/>
  </w:style>
  <w:style w:type="paragraph" w:styleId="3">
    <w:name w:val="heading 3"/>
    <w:basedOn w:val="a"/>
    <w:next w:val="a"/>
    <w:link w:val="30"/>
    <w:uiPriority w:val="9"/>
    <w:semiHidden/>
    <w:unhideWhenUsed/>
    <w:qFormat/>
    <w:rsid w:val="007570B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7570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570B7"/>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7570B7"/>
    <w:rPr>
      <w:rFonts w:ascii="Times New Roman" w:eastAsia="Times New Roman" w:hAnsi="Times New Roman" w:cs="Times New Roman"/>
      <w:b/>
      <w:bCs/>
      <w:sz w:val="24"/>
      <w:szCs w:val="24"/>
    </w:rPr>
  </w:style>
  <w:style w:type="table" w:styleId="a3">
    <w:name w:val="Table Grid"/>
    <w:basedOn w:val="a1"/>
    <w:uiPriority w:val="59"/>
    <w:rsid w:val="007570B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570B7"/>
  </w:style>
  <w:style w:type="paragraph" w:styleId="HTML">
    <w:name w:val="HTML Preformatted"/>
    <w:basedOn w:val="a"/>
    <w:link w:val="HTML0"/>
    <w:uiPriority w:val="99"/>
    <w:semiHidden/>
    <w:unhideWhenUsed/>
    <w:rsid w:val="00757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70B7"/>
    <w:rPr>
      <w:rFonts w:ascii="Courier New" w:eastAsia="Times New Roman" w:hAnsi="Courier New" w:cs="Courier New"/>
      <w:sz w:val="20"/>
      <w:szCs w:val="20"/>
    </w:rPr>
  </w:style>
  <w:style w:type="character" w:styleId="a4">
    <w:name w:val="Hyperlink"/>
    <w:basedOn w:val="a0"/>
    <w:uiPriority w:val="99"/>
    <w:semiHidden/>
    <w:unhideWhenUsed/>
    <w:rsid w:val="007570B7"/>
    <w:rPr>
      <w:color w:val="0000FF"/>
      <w:u w:val="single"/>
    </w:rPr>
  </w:style>
  <w:style w:type="paragraph" w:styleId="a5">
    <w:name w:val="List Paragraph"/>
    <w:basedOn w:val="a"/>
    <w:uiPriority w:val="34"/>
    <w:qFormat/>
    <w:rsid w:val="007570B7"/>
    <w:pPr>
      <w:ind w:left="720"/>
      <w:contextualSpacing/>
    </w:pPr>
    <w:rPr>
      <w:rFonts w:eastAsiaTheme="minorHAnsi"/>
      <w:lang w:eastAsia="en-US"/>
    </w:rPr>
  </w:style>
  <w:style w:type="paragraph" w:customStyle="1" w:styleId="rvps2">
    <w:name w:val="rvps2"/>
    <w:basedOn w:val="a"/>
    <w:rsid w:val="007570B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7570B7"/>
    <w:pPr>
      <w:spacing w:after="0" w:line="240" w:lineRule="auto"/>
    </w:pPr>
    <w:rPr>
      <w:rFonts w:ascii="Calibri" w:eastAsia="Calibri" w:hAnsi="Calibri" w:cs="Times New Roman"/>
      <w:sz w:val="24"/>
      <w:szCs w:val="24"/>
      <w:lang w:val="en-US" w:eastAsia="en-US"/>
    </w:rPr>
  </w:style>
  <w:style w:type="character" w:customStyle="1" w:styleId="a7">
    <w:name w:val="Текст сноски Знак"/>
    <w:basedOn w:val="a0"/>
    <w:link w:val="a6"/>
    <w:uiPriority w:val="99"/>
    <w:semiHidden/>
    <w:rsid w:val="007570B7"/>
    <w:rPr>
      <w:rFonts w:ascii="Calibri" w:eastAsia="Calibri" w:hAnsi="Calibri" w:cs="Times New Roman"/>
      <w:sz w:val="24"/>
      <w:szCs w:val="24"/>
      <w:lang w:val="en-US" w:eastAsia="en-US"/>
    </w:rPr>
  </w:style>
  <w:style w:type="character" w:styleId="a8">
    <w:name w:val="footnote reference"/>
    <w:uiPriority w:val="99"/>
    <w:semiHidden/>
    <w:unhideWhenUsed/>
    <w:rsid w:val="007570B7"/>
    <w:rPr>
      <w:rFonts w:ascii="Times New Roman" w:hAnsi="Times New Roman" w:cs="Times New Roman" w:hint="default"/>
      <w:vertAlign w:val="superscript"/>
    </w:rPr>
  </w:style>
  <w:style w:type="character" w:customStyle="1" w:styleId="a9">
    <w:name w:val="Основной текст_"/>
    <w:basedOn w:val="a0"/>
    <w:link w:val="2"/>
    <w:locked/>
    <w:rsid w:val="007570B7"/>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7570B7"/>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a">
    <w:name w:val="Основной текст + Полужирный"/>
    <w:basedOn w:val="a0"/>
    <w:rsid w:val="007570B7"/>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b">
    <w:name w:val="Нормальний текст"/>
    <w:basedOn w:val="a"/>
    <w:rsid w:val="007570B7"/>
    <w:pPr>
      <w:spacing w:before="120" w:after="0" w:line="240" w:lineRule="auto"/>
      <w:ind w:firstLine="567"/>
      <w:jc w:val="both"/>
    </w:pPr>
    <w:rPr>
      <w:rFonts w:ascii="Antiqua" w:eastAsia="Times New Roman" w:hAnsi="Antiqua" w:cs="Times New Roman"/>
      <w:sz w:val="26"/>
      <w:szCs w:val="20"/>
      <w:lang w:eastAsia="ru-RU"/>
    </w:rPr>
  </w:style>
  <w:style w:type="paragraph" w:styleId="ac">
    <w:name w:val="Normal (Web)"/>
    <w:basedOn w:val="a"/>
    <w:uiPriority w:val="99"/>
    <w:unhideWhenUsed/>
    <w:rsid w:val="007570B7"/>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7570B7"/>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7570B7"/>
    <w:rPr>
      <w:rFonts w:ascii="Tahoma" w:eastAsiaTheme="minorHAnsi" w:hAnsi="Tahoma" w:cs="Tahoma"/>
      <w:sz w:val="16"/>
      <w:szCs w:val="16"/>
      <w:lang w:eastAsia="en-US"/>
    </w:rPr>
  </w:style>
  <w:style w:type="paragraph" w:customStyle="1" w:styleId="Default">
    <w:name w:val="Default"/>
    <w:rsid w:val="00CD2C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4">
    <w:name w:val="Font Style14"/>
    <w:rsid w:val="0080725A"/>
    <w:rPr>
      <w:rFonts w:ascii="Times New Roman" w:hAnsi="Times New Roman" w:cs="Times New Roman"/>
      <w:b/>
      <w:bCs/>
      <w:i/>
      <w:iCs/>
      <w:spacing w:val="-10"/>
      <w:sz w:val="28"/>
      <w:szCs w:val="28"/>
    </w:rPr>
  </w:style>
  <w:style w:type="character" w:customStyle="1" w:styleId="FontStyle12">
    <w:name w:val="Font Style12"/>
    <w:rsid w:val="0080725A"/>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34</Pages>
  <Words>27632</Words>
  <Characters>15751</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Ярослав</cp:lastModifiedBy>
  <cp:revision>20</cp:revision>
  <dcterms:created xsi:type="dcterms:W3CDTF">2018-09-05T15:24:00Z</dcterms:created>
  <dcterms:modified xsi:type="dcterms:W3CDTF">2018-09-07T07:24:00Z</dcterms:modified>
</cp:coreProperties>
</file>